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5D64" w14:textId="3A14EB10" w:rsidR="00307CDD" w:rsidRPr="004C1452" w:rsidRDefault="00307CDD" w:rsidP="00307CDD">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12</w:t>
      </w:r>
      <w:r w:rsidR="006B73DC">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D745BA" w:rsidRPr="00D745BA">
        <w:rPr>
          <w:rFonts w:ascii="Arial" w:hAnsi="Arial" w:cs="Arial"/>
          <w:b/>
          <w:sz w:val="24"/>
          <w:szCs w:val="28"/>
        </w:rPr>
        <w:t>R4-2416199</w:t>
      </w:r>
    </w:p>
    <w:p w14:paraId="19FAAC22" w14:textId="0050B36E" w:rsidR="00307CDD" w:rsidRDefault="009D68C8" w:rsidP="00307CDD">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p w14:paraId="5DD118D4" w14:textId="5D0C8028" w:rsidR="00D80957" w:rsidRPr="00D12339" w:rsidRDefault="00D80957" w:rsidP="00CB3F45">
      <w:pPr>
        <w:tabs>
          <w:tab w:val="left" w:pos="1985"/>
        </w:tabs>
        <w:spacing w:before="240" w:after="0"/>
        <w:ind w:right="531"/>
        <w:jc w:val="both"/>
        <w:rPr>
          <w:rFonts w:ascii="Arial" w:hAnsi="Arial" w:cs="Arial"/>
          <w:bCs/>
          <w:sz w:val="22"/>
          <w:szCs w:val="22"/>
        </w:rPr>
      </w:pPr>
      <w:r w:rsidRPr="00D12339">
        <w:rPr>
          <w:rFonts w:ascii="Arial" w:hAnsi="Arial" w:cs="Arial"/>
          <w:b/>
          <w:sz w:val="22"/>
          <w:szCs w:val="22"/>
        </w:rPr>
        <w:t>Agenda Item:</w:t>
      </w:r>
      <w:r w:rsidRPr="00D12339">
        <w:rPr>
          <w:rFonts w:ascii="Arial" w:hAnsi="Arial" w:cs="Arial"/>
          <w:b/>
          <w:sz w:val="22"/>
          <w:szCs w:val="22"/>
        </w:rPr>
        <w:tab/>
      </w:r>
      <w:r w:rsidR="00D745BA">
        <w:rPr>
          <w:rFonts w:ascii="Arial" w:hAnsi="Arial" w:cs="Arial"/>
          <w:sz w:val="22"/>
          <w:szCs w:val="22"/>
        </w:rPr>
        <w:t>4</w:t>
      </w:r>
      <w:r w:rsidR="002F6FF7">
        <w:rPr>
          <w:rFonts w:ascii="Arial" w:hAnsi="Arial" w:cs="Arial"/>
          <w:sz w:val="22"/>
          <w:szCs w:val="22"/>
        </w:rPr>
        <w:t>.</w:t>
      </w:r>
      <w:r w:rsidR="00D745BA">
        <w:rPr>
          <w:rFonts w:ascii="Arial" w:hAnsi="Arial" w:cs="Arial"/>
          <w:sz w:val="22"/>
          <w:szCs w:val="22"/>
        </w:rPr>
        <w:t>2</w:t>
      </w:r>
      <w:r w:rsidR="002F6FF7">
        <w:rPr>
          <w:rFonts w:ascii="Arial" w:hAnsi="Arial" w:cs="Arial"/>
          <w:sz w:val="22"/>
          <w:szCs w:val="22"/>
        </w:rPr>
        <w:t>.</w:t>
      </w:r>
      <w:r w:rsidR="00865EBE">
        <w:rPr>
          <w:rFonts w:ascii="Arial" w:hAnsi="Arial" w:cs="Arial"/>
          <w:sz w:val="22"/>
          <w:szCs w:val="22"/>
        </w:rPr>
        <w:t>2</w:t>
      </w:r>
      <w:r w:rsidR="002F6FF7">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718EFA8"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DF020C" w:rsidRPr="00DF020C">
        <w:rPr>
          <w:rFonts w:ascii="Arial" w:hAnsi="Arial" w:cs="Arial"/>
          <w:sz w:val="22"/>
          <w:szCs w:val="22"/>
        </w:rPr>
        <w:t xml:space="preserve">On remaining </w:t>
      </w:r>
      <w:r w:rsidR="00865EBE">
        <w:rPr>
          <w:rFonts w:ascii="Arial" w:hAnsi="Arial" w:cs="Arial"/>
          <w:sz w:val="22"/>
          <w:szCs w:val="22"/>
        </w:rPr>
        <w:t xml:space="preserve">performance </w:t>
      </w:r>
      <w:r w:rsidR="00DF020C" w:rsidRPr="00DF020C">
        <w:rPr>
          <w:rFonts w:ascii="Arial" w:hAnsi="Arial" w:cs="Arial"/>
          <w:sz w:val="22"/>
          <w:szCs w:val="22"/>
        </w:rPr>
        <w:t>issues for 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48C0A28D" w:rsidR="00042AB4" w:rsidRDefault="00042AB4" w:rsidP="007B085A">
      <w:pPr>
        <w:rPr>
          <w:sz w:val="22"/>
          <w:szCs w:val="22"/>
          <w:lang w:val="en-GB" w:eastAsia="x-none"/>
        </w:rPr>
      </w:pPr>
      <w:r>
        <w:rPr>
          <w:sz w:val="22"/>
          <w:szCs w:val="22"/>
          <w:lang w:val="en-GB" w:eastAsia="x-none"/>
        </w:rPr>
        <w:t xml:space="preserve">The latest agreed WF </w:t>
      </w:r>
      <w:r w:rsidR="000A1948">
        <w:rPr>
          <w:sz w:val="22"/>
          <w:szCs w:val="22"/>
          <w:lang w:val="en-GB" w:eastAsia="x-none"/>
        </w:rPr>
        <w:t xml:space="preserve">on SL positioning </w:t>
      </w:r>
      <w:r w:rsidR="00CC689B">
        <w:rPr>
          <w:sz w:val="22"/>
          <w:szCs w:val="22"/>
          <w:lang w:val="en-GB" w:eastAsia="x-none"/>
        </w:rPr>
        <w:t xml:space="preserve">and CPP </w:t>
      </w:r>
      <w:r>
        <w:rPr>
          <w:sz w:val="22"/>
          <w:szCs w:val="22"/>
          <w:lang w:val="en-GB" w:eastAsia="x-none"/>
        </w:rPr>
        <w:t>is in [</w:t>
      </w:r>
      <w:r w:rsidR="0084548E">
        <w:rPr>
          <w:sz w:val="22"/>
          <w:szCs w:val="22"/>
          <w:lang w:val="en-GB" w:eastAsia="x-none"/>
        </w:rPr>
        <w:t>22</w:t>
      </w:r>
      <w:r>
        <w:rPr>
          <w:sz w:val="22"/>
          <w:szCs w:val="22"/>
          <w:lang w:val="en-GB" w:eastAsia="x-none"/>
        </w:rPr>
        <w:t>].</w:t>
      </w:r>
    </w:p>
    <w:p w14:paraId="12A1BA21" w14:textId="5D859E22"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84548E">
        <w:rPr>
          <w:sz w:val="22"/>
          <w:szCs w:val="22"/>
          <w:lang w:val="en-GB" w:eastAsia="x-none"/>
        </w:rPr>
        <w:t xml:space="preserve">some remaining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w:t>
      </w:r>
      <w:r w:rsidR="00865EBE">
        <w:rPr>
          <w:sz w:val="22"/>
          <w:szCs w:val="22"/>
          <w:lang w:val="en-GB" w:eastAsia="x-none"/>
        </w:rPr>
        <w:t>performance</w:t>
      </w:r>
      <w:r w:rsidR="00813425">
        <w:rPr>
          <w:sz w:val="22"/>
          <w:szCs w:val="22"/>
          <w:lang w:val="en-GB" w:eastAsia="x-none"/>
        </w:rPr>
        <w:t xml:space="preserve"> part</w:t>
      </w:r>
      <w:r w:rsidR="00601EF9" w:rsidRPr="00C83A93">
        <w:rPr>
          <w:sz w:val="22"/>
          <w:szCs w:val="22"/>
          <w:lang w:val="en-GB" w:eastAsia="x-none"/>
        </w:rPr>
        <w:t>.</w:t>
      </w:r>
    </w:p>
    <w:p w14:paraId="46B976F3" w14:textId="6E1AACD7" w:rsidR="004E1614" w:rsidRDefault="00A17509" w:rsidP="004E1614">
      <w:pPr>
        <w:pStyle w:val="Heading1"/>
        <w:ind w:right="72"/>
        <w:rPr>
          <w:lang w:val="sv-SE"/>
        </w:rPr>
      </w:pPr>
      <w:r w:rsidRPr="002E3092">
        <w:rPr>
          <w:lang w:val="sv-SE"/>
        </w:rPr>
        <w:t>Discussion</w:t>
      </w:r>
      <w:r w:rsidR="00DD4064">
        <w:rPr>
          <w:lang w:val="sv-SE"/>
        </w:rPr>
        <w:t xml:space="preserve"> on SL positioning</w:t>
      </w:r>
    </w:p>
    <w:p w14:paraId="7FD8C84B" w14:textId="77777777" w:rsidR="001F5DA6" w:rsidRDefault="001F5DA6" w:rsidP="00DA7E69">
      <w:pPr>
        <w:pStyle w:val="Heading2"/>
      </w:pPr>
      <w:r>
        <w:t>Test cases</w:t>
      </w:r>
    </w:p>
    <w:p w14:paraId="22E681DD" w14:textId="0F6AC613" w:rsidR="00CA756E" w:rsidRDefault="00E32439" w:rsidP="00CA756E">
      <w:pPr>
        <w:pStyle w:val="Heading3"/>
      </w:pPr>
      <w:r>
        <w:t>Signal levels</w:t>
      </w:r>
      <w:r w:rsidR="00DA74FC">
        <w:t xml:space="preserve"> in delay test cases</w:t>
      </w:r>
    </w:p>
    <w:p w14:paraId="3E92B1DF" w14:textId="0507EC72" w:rsidR="00EC3143" w:rsidRPr="00EC3143" w:rsidRDefault="00EC3143" w:rsidP="00EC3143">
      <w:pPr>
        <w:rPr>
          <w:sz w:val="22"/>
          <w:szCs w:val="22"/>
          <w:lang w:val="x-none" w:eastAsia="x-none"/>
        </w:rPr>
      </w:pPr>
      <w:r w:rsidRPr="00EC3143">
        <w:rPr>
          <w:sz w:val="22"/>
          <w:szCs w:val="22"/>
          <w:lang w:val="x-none" w:eastAsia="x-none"/>
        </w:rPr>
        <w:t xml:space="preserve">The </w:t>
      </w:r>
      <w:r>
        <w:rPr>
          <w:sz w:val="22"/>
          <w:szCs w:val="22"/>
          <w:lang w:val="x-none" w:eastAsia="x-none"/>
        </w:rPr>
        <w:t xml:space="preserve">most </w:t>
      </w:r>
      <w:r w:rsidRPr="00EC3143">
        <w:rPr>
          <w:sz w:val="22"/>
          <w:szCs w:val="22"/>
          <w:lang w:val="x-none" w:eastAsia="x-none"/>
        </w:rPr>
        <w:t xml:space="preserve">outstanding </w:t>
      </w:r>
      <w:r>
        <w:rPr>
          <w:sz w:val="22"/>
          <w:szCs w:val="22"/>
          <w:lang w:val="x-none" w:eastAsia="x-none"/>
        </w:rPr>
        <w:t xml:space="preserve">issue for SL test cases is the signal levels. </w:t>
      </w:r>
    </w:p>
    <w:p w14:paraId="0E35762D" w14:textId="492B3B58" w:rsidR="00E32439" w:rsidRDefault="00E32439" w:rsidP="00E32439">
      <w:pPr>
        <w:rPr>
          <w:sz w:val="22"/>
          <w:szCs w:val="22"/>
          <w:lang w:val="x-none" w:eastAsia="x-none"/>
        </w:rPr>
      </w:pPr>
      <w:r>
        <w:rPr>
          <w:sz w:val="22"/>
          <w:szCs w:val="22"/>
          <w:lang w:val="x-none" w:eastAsia="x-none"/>
        </w:rPr>
        <w:t xml:space="preserve">Given the agreed </w:t>
      </w:r>
      <w:r w:rsidR="0083111B">
        <w:rPr>
          <w:sz w:val="22"/>
          <w:szCs w:val="22"/>
          <w:lang w:val="x-none" w:eastAsia="x-none"/>
        </w:rPr>
        <w:t>side conditions, it is proposed to configure SL-PRS in UEs</w:t>
      </w:r>
      <w:r w:rsidR="00B61908">
        <w:rPr>
          <w:sz w:val="22"/>
          <w:szCs w:val="22"/>
          <w:lang w:val="x-none" w:eastAsia="x-none"/>
        </w:rPr>
        <w:t xml:space="preserve"> so that SL-PRS </w:t>
      </w:r>
      <w:r w:rsidR="005E114C">
        <w:rPr>
          <w:sz w:val="22"/>
          <w:szCs w:val="22"/>
          <w:lang w:val="x-none" w:eastAsia="x-none"/>
        </w:rPr>
        <w:t xml:space="preserve">of UE1 and UE2 collide, but not with UE3 </w:t>
      </w:r>
      <w:r w:rsidR="001F7F0C">
        <w:rPr>
          <w:sz w:val="22"/>
          <w:szCs w:val="22"/>
          <w:lang w:val="x-none" w:eastAsia="x-none"/>
        </w:rPr>
        <w:t xml:space="preserve">SL-PRS which </w:t>
      </w:r>
      <w:r w:rsidR="005E114C">
        <w:rPr>
          <w:sz w:val="22"/>
          <w:szCs w:val="22"/>
          <w:lang w:val="x-none" w:eastAsia="x-none"/>
        </w:rPr>
        <w:t>is time shifted</w:t>
      </w:r>
      <w:r w:rsidR="001F7F0C">
        <w:rPr>
          <w:sz w:val="22"/>
          <w:szCs w:val="22"/>
          <w:lang w:val="x-none" w:eastAsia="x-none"/>
        </w:rPr>
        <w:t xml:space="preserve">. Es/Iot level </w:t>
      </w:r>
      <w:r w:rsidR="00E64CBC">
        <w:rPr>
          <w:sz w:val="22"/>
          <w:szCs w:val="22"/>
          <w:lang w:val="x-none" w:eastAsia="x-none"/>
        </w:rPr>
        <w:t>of</w:t>
      </w:r>
      <w:r w:rsidR="001F7F0C">
        <w:rPr>
          <w:sz w:val="22"/>
          <w:szCs w:val="22"/>
          <w:lang w:val="x-none" w:eastAsia="x-none"/>
        </w:rPr>
        <w:t xml:space="preserve"> UE1</w:t>
      </w:r>
      <w:r w:rsidR="00E64CBC">
        <w:rPr>
          <w:sz w:val="22"/>
          <w:szCs w:val="22"/>
          <w:lang w:val="x-none" w:eastAsia="x-none"/>
        </w:rPr>
        <w:t xml:space="preserve"> SL-PRS</w:t>
      </w:r>
      <w:r w:rsidR="00B86163">
        <w:rPr>
          <w:sz w:val="22"/>
          <w:szCs w:val="22"/>
          <w:lang w:val="x-none" w:eastAsia="x-none"/>
        </w:rPr>
        <w:t xml:space="preserve"> is close to 0 dB</w:t>
      </w:r>
      <w:r w:rsidR="001F7F0C">
        <w:rPr>
          <w:sz w:val="22"/>
          <w:szCs w:val="22"/>
          <w:lang w:val="x-none" w:eastAsia="x-none"/>
        </w:rPr>
        <w:t xml:space="preserve">, </w:t>
      </w:r>
      <w:r w:rsidR="00B86163">
        <w:rPr>
          <w:sz w:val="22"/>
          <w:szCs w:val="22"/>
          <w:lang w:val="x-none" w:eastAsia="x-none"/>
        </w:rPr>
        <w:t xml:space="preserve">while Es/Iot of </w:t>
      </w:r>
      <w:r w:rsidR="001F7F0C">
        <w:rPr>
          <w:sz w:val="22"/>
          <w:szCs w:val="22"/>
          <w:lang w:val="x-none" w:eastAsia="x-none"/>
        </w:rPr>
        <w:t xml:space="preserve">UE2 </w:t>
      </w:r>
      <w:r w:rsidR="00B86163">
        <w:rPr>
          <w:sz w:val="22"/>
          <w:szCs w:val="22"/>
          <w:lang w:val="x-none" w:eastAsia="x-none"/>
        </w:rPr>
        <w:t xml:space="preserve">SL-PRS </w:t>
      </w:r>
      <w:r w:rsidR="001F7F0C">
        <w:rPr>
          <w:sz w:val="22"/>
          <w:szCs w:val="22"/>
          <w:lang w:val="x-none" w:eastAsia="x-none"/>
        </w:rPr>
        <w:t xml:space="preserve">and UE3 </w:t>
      </w:r>
      <w:r w:rsidR="00B86163">
        <w:rPr>
          <w:sz w:val="22"/>
          <w:szCs w:val="22"/>
          <w:lang w:val="x-none" w:eastAsia="x-none"/>
        </w:rPr>
        <w:t>SL-PRS</w:t>
      </w:r>
      <w:r w:rsidR="009D62DE">
        <w:rPr>
          <w:sz w:val="22"/>
          <w:szCs w:val="22"/>
          <w:lang w:val="x-none" w:eastAsia="x-none"/>
        </w:rPr>
        <w:t xml:space="preserve"> are close to -3 dB.</w:t>
      </w:r>
    </w:p>
    <w:p w14:paraId="5E6EE419" w14:textId="21643CBA" w:rsidR="001D54CB" w:rsidRDefault="001D54CB" w:rsidP="001D54CB">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1</w:t>
      </w:r>
      <w:r w:rsidRPr="009D62DE">
        <w:rPr>
          <w:i/>
          <w:iCs/>
          <w:sz w:val="22"/>
          <w:szCs w:val="22"/>
        </w:rPr>
        <w:t xml:space="preserve">: </w:t>
      </w:r>
      <w:r w:rsidR="0004715E">
        <w:rPr>
          <w:i/>
          <w:iCs/>
          <w:sz w:val="22"/>
          <w:szCs w:val="22"/>
        </w:rPr>
        <w:t>In SL RSTD test case</w:t>
      </w:r>
      <w:r w:rsidR="00EC3143">
        <w:rPr>
          <w:i/>
          <w:iCs/>
          <w:sz w:val="22"/>
          <w:szCs w:val="22"/>
        </w:rPr>
        <w:t>s</w:t>
      </w:r>
      <w:r w:rsidR="0004715E">
        <w:rPr>
          <w:i/>
          <w:iCs/>
          <w:sz w:val="22"/>
          <w:szCs w:val="22"/>
        </w:rPr>
        <w:t xml:space="preserve">, </w:t>
      </w:r>
      <w:r w:rsidR="007E17C2">
        <w:rPr>
          <w:i/>
          <w:iCs/>
          <w:sz w:val="22"/>
          <w:szCs w:val="22"/>
        </w:rPr>
        <w:t>reference</w:t>
      </w:r>
      <w:r w:rsidR="000E2108">
        <w:rPr>
          <w:i/>
          <w:iCs/>
          <w:sz w:val="22"/>
          <w:szCs w:val="22"/>
        </w:rPr>
        <w:t xml:space="preserve"> </w:t>
      </w:r>
      <w:r w:rsidR="0004715E">
        <w:rPr>
          <w:i/>
          <w:iCs/>
          <w:sz w:val="22"/>
          <w:szCs w:val="22"/>
        </w:rPr>
        <w:t>U</w:t>
      </w:r>
      <w:r w:rsidR="000E2108">
        <w:rPr>
          <w:i/>
          <w:iCs/>
          <w:sz w:val="22"/>
          <w:szCs w:val="22"/>
        </w:rPr>
        <w:t>E</w:t>
      </w:r>
      <w:r w:rsidR="0004715E">
        <w:rPr>
          <w:i/>
          <w:iCs/>
          <w:sz w:val="22"/>
          <w:szCs w:val="22"/>
        </w:rPr>
        <w:t>1</w:t>
      </w:r>
      <w:r w:rsidR="008C09F0">
        <w:rPr>
          <w:i/>
          <w:iCs/>
          <w:sz w:val="22"/>
          <w:szCs w:val="22"/>
        </w:rPr>
        <w:t>’s</w:t>
      </w:r>
      <w:r w:rsidR="000E2108">
        <w:rPr>
          <w:i/>
          <w:iCs/>
          <w:sz w:val="22"/>
          <w:szCs w:val="22"/>
        </w:rPr>
        <w:t xml:space="preserve"> and </w:t>
      </w:r>
      <w:r w:rsidR="007E17C2">
        <w:rPr>
          <w:i/>
          <w:iCs/>
          <w:sz w:val="22"/>
          <w:szCs w:val="22"/>
        </w:rPr>
        <w:t xml:space="preserve">anchor </w:t>
      </w:r>
      <w:r w:rsidR="000E2108">
        <w:rPr>
          <w:i/>
          <w:iCs/>
          <w:sz w:val="22"/>
          <w:szCs w:val="22"/>
        </w:rPr>
        <w:t>UE2</w:t>
      </w:r>
      <w:r w:rsidR="008C09F0">
        <w:rPr>
          <w:i/>
          <w:iCs/>
          <w:sz w:val="22"/>
          <w:szCs w:val="22"/>
        </w:rPr>
        <w:t>’s</w:t>
      </w:r>
      <w:r w:rsidR="000E2108">
        <w:rPr>
          <w:i/>
          <w:iCs/>
          <w:sz w:val="22"/>
          <w:szCs w:val="22"/>
        </w:rPr>
        <w:t xml:space="preserve"> </w:t>
      </w:r>
      <w:r w:rsidR="00FD33B1">
        <w:rPr>
          <w:i/>
          <w:iCs/>
          <w:sz w:val="22"/>
          <w:szCs w:val="22"/>
        </w:rPr>
        <w:t xml:space="preserve">SL-PRS </w:t>
      </w:r>
      <w:r w:rsidR="000E2108">
        <w:rPr>
          <w:i/>
          <w:iCs/>
          <w:sz w:val="22"/>
          <w:szCs w:val="22"/>
        </w:rPr>
        <w:t xml:space="preserve">transmissions </w:t>
      </w:r>
      <w:r w:rsidR="00FD33B1">
        <w:rPr>
          <w:i/>
          <w:iCs/>
          <w:sz w:val="22"/>
          <w:szCs w:val="22"/>
        </w:rPr>
        <w:t xml:space="preserve">(but not necessarily </w:t>
      </w:r>
      <w:r w:rsidR="008C09F0">
        <w:rPr>
          <w:i/>
          <w:iCs/>
          <w:sz w:val="22"/>
          <w:szCs w:val="22"/>
        </w:rPr>
        <w:t>their PSSCH</w:t>
      </w:r>
      <w:r w:rsidR="00FD33B1">
        <w:rPr>
          <w:i/>
          <w:iCs/>
          <w:sz w:val="22"/>
          <w:szCs w:val="22"/>
        </w:rPr>
        <w:t xml:space="preserve">) </w:t>
      </w:r>
      <w:r w:rsidR="000E2108">
        <w:rPr>
          <w:i/>
          <w:iCs/>
          <w:sz w:val="22"/>
          <w:szCs w:val="22"/>
        </w:rPr>
        <w:t xml:space="preserve">overlap with each other, but not with </w:t>
      </w:r>
      <w:r w:rsidR="007E17C2">
        <w:rPr>
          <w:i/>
          <w:iCs/>
          <w:sz w:val="22"/>
          <w:szCs w:val="22"/>
        </w:rPr>
        <w:t xml:space="preserve">anchor </w:t>
      </w:r>
      <w:r w:rsidR="000E2108">
        <w:rPr>
          <w:i/>
          <w:iCs/>
          <w:sz w:val="22"/>
          <w:szCs w:val="22"/>
        </w:rPr>
        <w:t>UE3</w:t>
      </w:r>
      <w:r w:rsidR="008C09F0">
        <w:rPr>
          <w:i/>
          <w:iCs/>
          <w:sz w:val="22"/>
          <w:szCs w:val="22"/>
        </w:rPr>
        <w:t>’s SL-PRS</w:t>
      </w:r>
      <w:r w:rsidR="000E2108">
        <w:rPr>
          <w:i/>
          <w:iCs/>
          <w:sz w:val="22"/>
          <w:szCs w:val="22"/>
        </w:rPr>
        <w:t>.</w:t>
      </w:r>
      <w:r w:rsidR="00FD33B1">
        <w:rPr>
          <w:i/>
          <w:iCs/>
          <w:sz w:val="22"/>
          <w:szCs w:val="22"/>
        </w:rPr>
        <w:t xml:space="preserve"> </w:t>
      </w:r>
    </w:p>
    <w:p w14:paraId="5AED31F2" w14:textId="77777777" w:rsidR="00EC3143" w:rsidRDefault="00EC3143" w:rsidP="00EC3143">
      <w:pPr>
        <w:pStyle w:val="ListParagraph"/>
        <w:ind w:left="932"/>
        <w:rPr>
          <w:i/>
          <w:iCs/>
          <w:sz w:val="22"/>
          <w:szCs w:val="22"/>
        </w:rPr>
      </w:pPr>
    </w:p>
    <w:p w14:paraId="51EBA643" w14:textId="1D7A75E7" w:rsidR="007E17C2" w:rsidRPr="009D62DE" w:rsidRDefault="007E17C2" w:rsidP="001D54CB">
      <w:pPr>
        <w:pStyle w:val="ListParagraph"/>
        <w:numPr>
          <w:ilvl w:val="0"/>
          <w:numId w:val="11"/>
        </w:numPr>
        <w:rPr>
          <w:i/>
          <w:iCs/>
          <w:sz w:val="22"/>
          <w:szCs w:val="22"/>
        </w:rPr>
      </w:pPr>
      <w:r>
        <w:rPr>
          <w:b/>
          <w:bCs/>
          <w:i/>
          <w:iCs/>
          <w:sz w:val="22"/>
          <w:szCs w:val="22"/>
          <w:u w:val="single"/>
        </w:rPr>
        <w:t xml:space="preserve">Proposal </w:t>
      </w:r>
      <w:r w:rsidR="00EC3143">
        <w:rPr>
          <w:b/>
          <w:bCs/>
          <w:i/>
          <w:iCs/>
          <w:sz w:val="22"/>
          <w:szCs w:val="22"/>
          <w:u w:val="single"/>
        </w:rPr>
        <w:t>2</w:t>
      </w:r>
      <w:r w:rsidRPr="007E17C2">
        <w:rPr>
          <w:i/>
          <w:iCs/>
          <w:sz w:val="22"/>
          <w:szCs w:val="22"/>
        </w:rPr>
        <w:t>:</w:t>
      </w:r>
      <w:r>
        <w:rPr>
          <w:i/>
          <w:iCs/>
          <w:sz w:val="22"/>
          <w:szCs w:val="22"/>
        </w:rPr>
        <w:t xml:space="preserve"> SL-PRS Es/Iot </w:t>
      </w:r>
      <w:r w:rsidR="00EC3143">
        <w:rPr>
          <w:i/>
          <w:iCs/>
          <w:sz w:val="22"/>
          <w:szCs w:val="22"/>
        </w:rPr>
        <w:t xml:space="preserve">for the measured anchor (not reference) UE2 and UE3 </w:t>
      </w:r>
      <w:r>
        <w:rPr>
          <w:i/>
          <w:iCs/>
          <w:sz w:val="22"/>
          <w:szCs w:val="22"/>
        </w:rPr>
        <w:t>is close to side conditions</w:t>
      </w:r>
      <w:r w:rsidR="00FD33B1">
        <w:rPr>
          <w:i/>
          <w:iCs/>
          <w:sz w:val="22"/>
          <w:szCs w:val="22"/>
        </w:rPr>
        <w:t xml:space="preserve"> in the requirements</w:t>
      </w:r>
      <w:r w:rsidR="00EC3143">
        <w:rPr>
          <w:i/>
          <w:iCs/>
          <w:sz w:val="22"/>
          <w:szCs w:val="22"/>
        </w:rPr>
        <w:t>.</w:t>
      </w:r>
    </w:p>
    <w:p w14:paraId="2F4AAA2A" w14:textId="77777777" w:rsidR="001D54CB" w:rsidRPr="001D54CB" w:rsidRDefault="001D54CB" w:rsidP="001D54CB">
      <w:pPr>
        <w:pStyle w:val="ListParagraph"/>
        <w:ind w:left="932"/>
        <w:rPr>
          <w:i/>
          <w:iCs/>
          <w:sz w:val="22"/>
          <w:szCs w:val="22"/>
        </w:rPr>
      </w:pPr>
    </w:p>
    <w:p w14:paraId="0EF747ED" w14:textId="49FD4D5C" w:rsidR="0083111B" w:rsidRPr="009D62DE" w:rsidRDefault="009D62DE" w:rsidP="009D62DE">
      <w:pPr>
        <w:pStyle w:val="ListParagraph"/>
        <w:numPr>
          <w:ilvl w:val="0"/>
          <w:numId w:val="11"/>
        </w:numPr>
        <w:rPr>
          <w:i/>
          <w:iCs/>
          <w:sz w:val="22"/>
          <w:szCs w:val="22"/>
        </w:rPr>
      </w:pPr>
      <w:r w:rsidRPr="00DD4520">
        <w:rPr>
          <w:b/>
          <w:bCs/>
          <w:i/>
          <w:iCs/>
          <w:sz w:val="22"/>
          <w:szCs w:val="22"/>
          <w:u w:val="single"/>
        </w:rPr>
        <w:t xml:space="preserve">Proposal </w:t>
      </w:r>
      <w:r w:rsidR="00EC3143">
        <w:rPr>
          <w:b/>
          <w:bCs/>
          <w:i/>
          <w:iCs/>
          <w:sz w:val="22"/>
          <w:szCs w:val="22"/>
          <w:u w:val="single"/>
        </w:rPr>
        <w:t>3</w:t>
      </w:r>
      <w:r w:rsidRPr="009D62DE">
        <w:rPr>
          <w:i/>
          <w:iCs/>
          <w:sz w:val="22"/>
          <w:szCs w:val="22"/>
        </w:rPr>
        <w:t xml:space="preserve">: </w:t>
      </w:r>
      <w:r w:rsidR="005A340A">
        <w:rPr>
          <w:i/>
          <w:iCs/>
          <w:sz w:val="22"/>
          <w:szCs w:val="22"/>
        </w:rPr>
        <w:t xml:space="preserve">For SL RSTD </w:t>
      </w:r>
      <w:r w:rsidR="00AA01B9">
        <w:rPr>
          <w:i/>
          <w:iCs/>
          <w:sz w:val="22"/>
          <w:szCs w:val="22"/>
        </w:rPr>
        <w:t xml:space="preserve">delay </w:t>
      </w:r>
      <w:r w:rsidR="005A340A">
        <w:rPr>
          <w:i/>
          <w:iCs/>
          <w:sz w:val="22"/>
          <w:szCs w:val="22"/>
        </w:rPr>
        <w:t>test case, t</w:t>
      </w:r>
      <w:r w:rsidR="00DD4520">
        <w:rPr>
          <w:i/>
          <w:iCs/>
          <w:sz w:val="22"/>
          <w:szCs w:val="22"/>
        </w:rPr>
        <w: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gridCol w:w="1417"/>
      </w:tblGrid>
      <w:tr w:rsidR="009D62DE" w:rsidRPr="007D2B8D" w14:paraId="3804E5AA" w14:textId="77777777" w:rsidTr="007D2B8D">
        <w:trPr>
          <w:trHeight w:val="126"/>
          <w:jc w:val="center"/>
        </w:trPr>
        <w:tc>
          <w:tcPr>
            <w:tcW w:w="1838" w:type="dxa"/>
          </w:tcPr>
          <w:p w14:paraId="3DD69658" w14:textId="77777777" w:rsidR="009D62DE" w:rsidRPr="007D2B8D" w:rsidRDefault="009D62DE" w:rsidP="007D2B8D">
            <w:pPr>
              <w:spacing w:after="0"/>
              <w:jc w:val="both"/>
              <w:rPr>
                <w:rFonts w:eastAsia="Calibri"/>
                <w:i/>
                <w:iCs/>
                <w:lang w:val="x-none"/>
              </w:rPr>
            </w:pPr>
          </w:p>
        </w:tc>
        <w:tc>
          <w:tcPr>
            <w:tcW w:w="1276" w:type="dxa"/>
          </w:tcPr>
          <w:p w14:paraId="6C527453" w14:textId="4A769268" w:rsidR="009D62DE" w:rsidRPr="007D2B8D" w:rsidRDefault="009D62DE" w:rsidP="007D2B8D">
            <w:pPr>
              <w:spacing w:after="0"/>
              <w:jc w:val="center"/>
              <w:rPr>
                <w:rFonts w:eastAsia="Calibri"/>
                <w:b/>
                <w:bCs/>
                <w:i/>
                <w:iCs/>
                <w:lang w:val="x-none"/>
              </w:rPr>
            </w:pPr>
            <w:r w:rsidRPr="007D2B8D">
              <w:rPr>
                <w:rFonts w:eastAsia="Calibri"/>
                <w:b/>
                <w:bCs/>
                <w:i/>
                <w:iCs/>
                <w:lang w:val="x-none"/>
              </w:rPr>
              <w:t>UE1</w:t>
            </w:r>
          </w:p>
        </w:tc>
        <w:tc>
          <w:tcPr>
            <w:tcW w:w="1276" w:type="dxa"/>
          </w:tcPr>
          <w:p w14:paraId="3245837F" w14:textId="58B3B953" w:rsidR="009D62DE" w:rsidRPr="007D2B8D" w:rsidRDefault="009D62DE" w:rsidP="007D2B8D">
            <w:pPr>
              <w:spacing w:after="0"/>
              <w:jc w:val="center"/>
              <w:rPr>
                <w:rFonts w:eastAsia="Calibri"/>
                <w:b/>
                <w:bCs/>
                <w:i/>
                <w:iCs/>
                <w:lang w:val="x-none"/>
              </w:rPr>
            </w:pPr>
            <w:r w:rsidRPr="007D2B8D">
              <w:rPr>
                <w:rFonts w:eastAsia="Calibri"/>
                <w:b/>
                <w:bCs/>
                <w:i/>
                <w:iCs/>
                <w:lang w:val="x-none"/>
              </w:rPr>
              <w:t>UE2</w:t>
            </w:r>
          </w:p>
        </w:tc>
        <w:tc>
          <w:tcPr>
            <w:tcW w:w="1417" w:type="dxa"/>
          </w:tcPr>
          <w:p w14:paraId="2FD275FB" w14:textId="203CDC71" w:rsidR="009D62DE" w:rsidRPr="007D2B8D" w:rsidRDefault="009D62DE" w:rsidP="007D2B8D">
            <w:pPr>
              <w:spacing w:after="0"/>
              <w:jc w:val="center"/>
              <w:rPr>
                <w:rFonts w:eastAsia="Calibri"/>
                <w:b/>
                <w:bCs/>
                <w:i/>
                <w:iCs/>
                <w:lang w:val="x-none"/>
              </w:rPr>
            </w:pPr>
            <w:r w:rsidRPr="007D2B8D">
              <w:rPr>
                <w:rFonts w:eastAsia="Calibri"/>
                <w:b/>
                <w:bCs/>
                <w:i/>
                <w:iCs/>
                <w:lang w:val="x-none"/>
              </w:rPr>
              <w:t>UE3</w:t>
            </w:r>
          </w:p>
        </w:tc>
      </w:tr>
      <w:tr w:rsidR="009D62DE" w:rsidRPr="007D2B8D" w14:paraId="304FF27C" w14:textId="77777777" w:rsidTr="007D2B8D">
        <w:trPr>
          <w:jc w:val="center"/>
        </w:trPr>
        <w:tc>
          <w:tcPr>
            <w:tcW w:w="1838" w:type="dxa"/>
          </w:tcPr>
          <w:p w14:paraId="2EEB8F8A" w14:textId="28E61563" w:rsidR="009D62DE" w:rsidRPr="007D2B8D" w:rsidRDefault="009D62DE" w:rsidP="007D2B8D">
            <w:pPr>
              <w:spacing w:after="0"/>
              <w:jc w:val="both"/>
              <w:rPr>
                <w:rFonts w:eastAsia="Calibri"/>
                <w:b/>
                <w:bCs/>
                <w:i/>
                <w:iCs/>
                <w:lang w:val="x-none"/>
              </w:rPr>
            </w:pPr>
            <w:r w:rsidRPr="007D2B8D">
              <w:rPr>
                <w:rFonts w:eastAsia="Calibri"/>
                <w:b/>
                <w:bCs/>
                <w:i/>
                <w:iCs/>
                <w:lang w:val="x-none"/>
              </w:rPr>
              <w:t>SL-PRS Es/Noc</w:t>
            </w:r>
          </w:p>
        </w:tc>
        <w:tc>
          <w:tcPr>
            <w:tcW w:w="1276" w:type="dxa"/>
          </w:tcPr>
          <w:p w14:paraId="1DEE6060" w14:textId="3624D48F" w:rsidR="009D62DE" w:rsidRPr="007D2B8D" w:rsidRDefault="007D2B8D" w:rsidP="007D2B8D">
            <w:pPr>
              <w:spacing w:after="0"/>
              <w:jc w:val="center"/>
              <w:rPr>
                <w:rFonts w:eastAsia="Calibri"/>
                <w:i/>
                <w:iCs/>
                <w:lang w:val="x-none"/>
              </w:rPr>
            </w:pPr>
            <w:r w:rsidRPr="007D2B8D">
              <w:rPr>
                <w:rFonts w:eastAsia="Calibri"/>
                <w:i/>
                <w:iCs/>
                <w:lang w:val="x-none"/>
              </w:rPr>
              <w:t>5 dB</w:t>
            </w:r>
          </w:p>
        </w:tc>
        <w:tc>
          <w:tcPr>
            <w:tcW w:w="1276" w:type="dxa"/>
          </w:tcPr>
          <w:p w14:paraId="5CF4020A" w14:textId="3DC4ED37" w:rsidR="009D62DE" w:rsidRPr="007D2B8D" w:rsidRDefault="007D2B8D" w:rsidP="007D2B8D">
            <w:pPr>
              <w:spacing w:after="0"/>
              <w:jc w:val="center"/>
              <w:rPr>
                <w:rFonts w:eastAsia="Calibri"/>
                <w:i/>
                <w:iCs/>
                <w:lang w:val="x-none"/>
              </w:rPr>
            </w:pPr>
            <w:r w:rsidRPr="007D2B8D">
              <w:rPr>
                <w:rFonts w:eastAsia="Calibri"/>
                <w:i/>
                <w:iCs/>
                <w:lang w:val="x-none"/>
              </w:rPr>
              <w:t>3.2 dB</w:t>
            </w:r>
          </w:p>
        </w:tc>
        <w:tc>
          <w:tcPr>
            <w:tcW w:w="1417" w:type="dxa"/>
          </w:tcPr>
          <w:p w14:paraId="17FF1832" w14:textId="63C20095" w:rsidR="009D62DE" w:rsidRPr="007D2B8D" w:rsidRDefault="009D62DE" w:rsidP="007D2B8D">
            <w:pPr>
              <w:spacing w:after="0"/>
              <w:jc w:val="center"/>
              <w:rPr>
                <w:rFonts w:eastAsia="Calibri"/>
                <w:i/>
                <w:iCs/>
                <w:lang w:val="x-none"/>
              </w:rPr>
            </w:pPr>
            <w:r w:rsidRPr="007D2B8D">
              <w:rPr>
                <w:rFonts w:eastAsia="Calibri"/>
                <w:i/>
                <w:iCs/>
                <w:lang w:val="x-none"/>
              </w:rPr>
              <w:t>-3</w:t>
            </w:r>
            <w:r w:rsidR="00B05984" w:rsidRPr="007D2B8D">
              <w:rPr>
                <w:rFonts w:eastAsia="Calibri"/>
                <w:i/>
                <w:iCs/>
                <w:lang w:val="x-none"/>
              </w:rPr>
              <w:t xml:space="preserve"> dB</w:t>
            </w:r>
          </w:p>
        </w:tc>
      </w:tr>
      <w:tr w:rsidR="009D62DE" w:rsidRPr="007D2B8D" w14:paraId="178688DF" w14:textId="77777777" w:rsidTr="007D2B8D">
        <w:trPr>
          <w:jc w:val="center"/>
        </w:trPr>
        <w:tc>
          <w:tcPr>
            <w:tcW w:w="1838" w:type="dxa"/>
          </w:tcPr>
          <w:p w14:paraId="06163AFE" w14:textId="1DFD2F83" w:rsidR="009D62DE" w:rsidRPr="007D2B8D" w:rsidRDefault="009D62DE" w:rsidP="007D2B8D">
            <w:pPr>
              <w:spacing w:after="0"/>
              <w:jc w:val="both"/>
              <w:rPr>
                <w:rFonts w:eastAsia="Calibri"/>
                <w:b/>
                <w:bCs/>
                <w:i/>
                <w:iCs/>
                <w:lang w:val="x-none"/>
              </w:rPr>
            </w:pPr>
            <w:r w:rsidRPr="007D2B8D">
              <w:rPr>
                <w:rFonts w:eastAsia="Calibri"/>
                <w:b/>
                <w:bCs/>
                <w:i/>
                <w:iCs/>
                <w:lang w:val="x-none"/>
              </w:rPr>
              <w:t>SL-PRS Es/Iot</w:t>
            </w:r>
          </w:p>
        </w:tc>
        <w:tc>
          <w:tcPr>
            <w:tcW w:w="1276" w:type="dxa"/>
          </w:tcPr>
          <w:p w14:paraId="1DE1E1BD" w14:textId="58AE0DC7" w:rsidR="009D62DE" w:rsidRPr="007D2B8D" w:rsidRDefault="00B05984" w:rsidP="007D2B8D">
            <w:pPr>
              <w:spacing w:after="0"/>
              <w:jc w:val="center"/>
              <w:rPr>
                <w:rFonts w:eastAsia="Calibri"/>
                <w:i/>
                <w:iCs/>
                <w:lang w:val="x-none"/>
              </w:rPr>
            </w:pPr>
            <w:r w:rsidRPr="007D2B8D">
              <w:rPr>
                <w:rFonts w:eastAsia="Calibri"/>
                <w:i/>
                <w:iCs/>
                <w:lang w:val="x-none"/>
              </w:rPr>
              <w:t>0.1 dB</w:t>
            </w:r>
          </w:p>
        </w:tc>
        <w:tc>
          <w:tcPr>
            <w:tcW w:w="1276" w:type="dxa"/>
          </w:tcPr>
          <w:p w14:paraId="7D9DE3BA" w14:textId="34458B2C" w:rsidR="009D62DE" w:rsidRPr="007D2B8D" w:rsidRDefault="00B05984" w:rsidP="007D2B8D">
            <w:pPr>
              <w:spacing w:after="0"/>
              <w:jc w:val="center"/>
              <w:rPr>
                <w:rFonts w:eastAsia="Calibri"/>
                <w:i/>
                <w:iCs/>
                <w:lang w:val="x-none"/>
              </w:rPr>
            </w:pPr>
            <w:r w:rsidRPr="007D2B8D">
              <w:rPr>
                <w:rFonts w:eastAsia="Calibri"/>
                <w:i/>
                <w:iCs/>
                <w:lang w:val="x-none"/>
              </w:rPr>
              <w:t>-2.99 dB</w:t>
            </w:r>
          </w:p>
        </w:tc>
        <w:tc>
          <w:tcPr>
            <w:tcW w:w="1417" w:type="dxa"/>
          </w:tcPr>
          <w:p w14:paraId="2D364F22" w14:textId="716EB755" w:rsidR="009D62DE" w:rsidRPr="007D2B8D" w:rsidRDefault="00B05984" w:rsidP="007D2B8D">
            <w:pPr>
              <w:spacing w:after="0"/>
              <w:jc w:val="center"/>
              <w:rPr>
                <w:rFonts w:eastAsia="Calibri"/>
                <w:i/>
                <w:iCs/>
                <w:lang w:val="x-none"/>
              </w:rPr>
            </w:pPr>
            <w:r w:rsidRPr="007D2B8D">
              <w:rPr>
                <w:rFonts w:eastAsia="Calibri"/>
                <w:i/>
                <w:iCs/>
                <w:lang w:val="x-none"/>
              </w:rPr>
              <w:t>-3 dB</w:t>
            </w:r>
          </w:p>
        </w:tc>
      </w:tr>
    </w:tbl>
    <w:p w14:paraId="533EF8AD" w14:textId="77777777" w:rsidR="00BF7547" w:rsidRDefault="00BF7547" w:rsidP="00CA756E">
      <w:pPr>
        <w:jc w:val="both"/>
        <w:rPr>
          <w:rFonts w:eastAsia="Calibri"/>
          <w:i/>
          <w:iCs/>
          <w:sz w:val="22"/>
          <w:szCs w:val="22"/>
          <w:lang w:val="x-none"/>
        </w:rPr>
      </w:pPr>
    </w:p>
    <w:p w14:paraId="6DE9F488" w14:textId="4ED8F91F" w:rsidR="00314144" w:rsidRPr="009D62DE" w:rsidRDefault="00314144" w:rsidP="00314144">
      <w:pPr>
        <w:pStyle w:val="ListParagraph"/>
        <w:numPr>
          <w:ilvl w:val="0"/>
          <w:numId w:val="11"/>
        </w:numPr>
        <w:rPr>
          <w:i/>
          <w:iCs/>
          <w:sz w:val="22"/>
          <w:szCs w:val="22"/>
        </w:rPr>
      </w:pPr>
      <w:r w:rsidRPr="00DD4520">
        <w:rPr>
          <w:b/>
          <w:bCs/>
          <w:i/>
          <w:iCs/>
          <w:sz w:val="22"/>
          <w:szCs w:val="22"/>
          <w:u w:val="single"/>
        </w:rPr>
        <w:t xml:space="preserve">Proposal </w:t>
      </w:r>
      <w:r w:rsidR="00EC3143">
        <w:rPr>
          <w:b/>
          <w:bCs/>
          <w:i/>
          <w:iCs/>
          <w:sz w:val="22"/>
          <w:szCs w:val="22"/>
          <w:u w:val="single"/>
        </w:rPr>
        <w:t>4</w:t>
      </w:r>
      <w:r w:rsidRPr="009D62DE">
        <w:rPr>
          <w:i/>
          <w:iCs/>
          <w:sz w:val="22"/>
          <w:szCs w:val="22"/>
        </w:rPr>
        <w:t xml:space="preserve">: </w:t>
      </w:r>
      <w:r w:rsidR="005A340A">
        <w:rPr>
          <w:i/>
          <w:iCs/>
          <w:sz w:val="22"/>
          <w:szCs w:val="22"/>
        </w:rPr>
        <w:t>For SL Rx-Tx</w:t>
      </w:r>
      <w:r w:rsidR="00AA01B9">
        <w:rPr>
          <w:i/>
          <w:iCs/>
          <w:sz w:val="22"/>
          <w:szCs w:val="22"/>
        </w:rPr>
        <w:t xml:space="preserve"> delay</w:t>
      </w:r>
      <w:r w:rsidR="005A340A">
        <w:rPr>
          <w:i/>
          <w:iCs/>
          <w:sz w:val="22"/>
          <w:szCs w:val="22"/>
        </w:rPr>
        <w:t xml:space="preserve"> test case, t</w:t>
      </w:r>
      <w:r>
        <w:rPr>
          <w:i/>
          <w:iCs/>
          <w:sz w:val="22"/>
          <w:szCs w:val="22"/>
        </w:rPr>
        <w: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tblGrid>
      <w:tr w:rsidR="0043575D" w:rsidRPr="007D2B8D" w14:paraId="161817BE" w14:textId="77777777" w:rsidTr="00DC0FB4">
        <w:trPr>
          <w:trHeight w:val="126"/>
          <w:jc w:val="center"/>
        </w:trPr>
        <w:tc>
          <w:tcPr>
            <w:tcW w:w="1838" w:type="dxa"/>
          </w:tcPr>
          <w:p w14:paraId="435703A9" w14:textId="77777777" w:rsidR="0043575D" w:rsidRPr="007D2B8D" w:rsidRDefault="0043575D" w:rsidP="00DC0FB4">
            <w:pPr>
              <w:spacing w:after="0"/>
              <w:jc w:val="both"/>
              <w:rPr>
                <w:rFonts w:eastAsia="Calibri"/>
                <w:i/>
                <w:iCs/>
                <w:lang w:val="x-none"/>
              </w:rPr>
            </w:pPr>
          </w:p>
        </w:tc>
        <w:tc>
          <w:tcPr>
            <w:tcW w:w="1276" w:type="dxa"/>
          </w:tcPr>
          <w:p w14:paraId="7C3446C7" w14:textId="77777777" w:rsidR="0043575D" w:rsidRPr="007D2B8D" w:rsidRDefault="0043575D" w:rsidP="00DC0FB4">
            <w:pPr>
              <w:spacing w:after="0"/>
              <w:jc w:val="center"/>
              <w:rPr>
                <w:rFonts w:eastAsia="Calibri"/>
                <w:b/>
                <w:bCs/>
                <w:i/>
                <w:iCs/>
                <w:lang w:val="x-none"/>
              </w:rPr>
            </w:pPr>
            <w:r w:rsidRPr="007D2B8D">
              <w:rPr>
                <w:rFonts w:eastAsia="Calibri"/>
                <w:b/>
                <w:bCs/>
                <w:i/>
                <w:iCs/>
                <w:lang w:val="x-none"/>
              </w:rPr>
              <w:t>UE1</w:t>
            </w:r>
          </w:p>
        </w:tc>
        <w:tc>
          <w:tcPr>
            <w:tcW w:w="1276" w:type="dxa"/>
          </w:tcPr>
          <w:p w14:paraId="7C8C3F11" w14:textId="77777777" w:rsidR="0043575D" w:rsidRPr="007D2B8D" w:rsidRDefault="0043575D" w:rsidP="00DC0FB4">
            <w:pPr>
              <w:spacing w:after="0"/>
              <w:jc w:val="center"/>
              <w:rPr>
                <w:rFonts w:eastAsia="Calibri"/>
                <w:b/>
                <w:bCs/>
                <w:i/>
                <w:iCs/>
                <w:lang w:val="x-none"/>
              </w:rPr>
            </w:pPr>
            <w:r w:rsidRPr="007D2B8D">
              <w:rPr>
                <w:rFonts w:eastAsia="Calibri"/>
                <w:b/>
                <w:bCs/>
                <w:i/>
                <w:iCs/>
                <w:lang w:val="x-none"/>
              </w:rPr>
              <w:t>UE2</w:t>
            </w:r>
          </w:p>
        </w:tc>
      </w:tr>
      <w:tr w:rsidR="0043575D" w:rsidRPr="007D2B8D" w14:paraId="26151631" w14:textId="77777777" w:rsidTr="00DC0FB4">
        <w:trPr>
          <w:jc w:val="center"/>
        </w:trPr>
        <w:tc>
          <w:tcPr>
            <w:tcW w:w="1838" w:type="dxa"/>
          </w:tcPr>
          <w:p w14:paraId="3553A21A" w14:textId="77777777" w:rsidR="0043575D" w:rsidRPr="007D2B8D" w:rsidRDefault="0043575D" w:rsidP="00DC0FB4">
            <w:pPr>
              <w:spacing w:after="0"/>
              <w:jc w:val="both"/>
              <w:rPr>
                <w:rFonts w:eastAsia="Calibri"/>
                <w:b/>
                <w:bCs/>
                <w:i/>
                <w:iCs/>
                <w:lang w:val="x-none"/>
              </w:rPr>
            </w:pPr>
            <w:r w:rsidRPr="007D2B8D">
              <w:rPr>
                <w:rFonts w:eastAsia="Calibri"/>
                <w:b/>
                <w:bCs/>
                <w:i/>
                <w:iCs/>
                <w:lang w:val="x-none"/>
              </w:rPr>
              <w:t>SL-PRS Es/Noc</w:t>
            </w:r>
          </w:p>
        </w:tc>
        <w:tc>
          <w:tcPr>
            <w:tcW w:w="1276" w:type="dxa"/>
          </w:tcPr>
          <w:p w14:paraId="647E7D42" w14:textId="77777777" w:rsidR="0043575D" w:rsidRPr="007D2B8D" w:rsidRDefault="0043575D" w:rsidP="00DC0FB4">
            <w:pPr>
              <w:spacing w:after="0"/>
              <w:jc w:val="center"/>
              <w:rPr>
                <w:rFonts w:eastAsia="Calibri"/>
                <w:i/>
                <w:iCs/>
                <w:lang w:val="x-none"/>
              </w:rPr>
            </w:pPr>
            <w:r w:rsidRPr="007D2B8D">
              <w:rPr>
                <w:rFonts w:eastAsia="Calibri"/>
                <w:i/>
                <w:iCs/>
                <w:lang w:val="x-none"/>
              </w:rPr>
              <w:t>5 dB</w:t>
            </w:r>
          </w:p>
        </w:tc>
        <w:tc>
          <w:tcPr>
            <w:tcW w:w="1276" w:type="dxa"/>
          </w:tcPr>
          <w:p w14:paraId="6398478F" w14:textId="77777777" w:rsidR="0043575D" w:rsidRPr="007D2B8D" w:rsidRDefault="0043575D" w:rsidP="00DC0FB4">
            <w:pPr>
              <w:spacing w:after="0"/>
              <w:jc w:val="center"/>
              <w:rPr>
                <w:rFonts w:eastAsia="Calibri"/>
                <w:i/>
                <w:iCs/>
                <w:lang w:val="x-none"/>
              </w:rPr>
            </w:pPr>
            <w:r w:rsidRPr="007D2B8D">
              <w:rPr>
                <w:rFonts w:eastAsia="Calibri"/>
                <w:i/>
                <w:iCs/>
                <w:lang w:val="x-none"/>
              </w:rPr>
              <w:t>3.2 dB</w:t>
            </w:r>
          </w:p>
        </w:tc>
      </w:tr>
      <w:tr w:rsidR="0043575D" w:rsidRPr="007D2B8D" w14:paraId="7CA80AF1" w14:textId="77777777" w:rsidTr="00DC0FB4">
        <w:trPr>
          <w:jc w:val="center"/>
        </w:trPr>
        <w:tc>
          <w:tcPr>
            <w:tcW w:w="1838" w:type="dxa"/>
          </w:tcPr>
          <w:p w14:paraId="12012E4B" w14:textId="77777777" w:rsidR="0043575D" w:rsidRPr="007D2B8D" w:rsidRDefault="0043575D" w:rsidP="00DC0FB4">
            <w:pPr>
              <w:spacing w:after="0"/>
              <w:jc w:val="both"/>
              <w:rPr>
                <w:rFonts w:eastAsia="Calibri"/>
                <w:b/>
                <w:bCs/>
                <w:i/>
                <w:iCs/>
                <w:lang w:val="x-none"/>
              </w:rPr>
            </w:pPr>
            <w:r w:rsidRPr="007D2B8D">
              <w:rPr>
                <w:rFonts w:eastAsia="Calibri"/>
                <w:b/>
                <w:bCs/>
                <w:i/>
                <w:iCs/>
                <w:lang w:val="x-none"/>
              </w:rPr>
              <w:t>SL-PRS Es/Iot</w:t>
            </w:r>
          </w:p>
        </w:tc>
        <w:tc>
          <w:tcPr>
            <w:tcW w:w="1276" w:type="dxa"/>
          </w:tcPr>
          <w:p w14:paraId="5259BA94" w14:textId="77777777" w:rsidR="0043575D" w:rsidRPr="007D2B8D" w:rsidRDefault="0043575D" w:rsidP="00DC0FB4">
            <w:pPr>
              <w:spacing w:after="0"/>
              <w:jc w:val="center"/>
              <w:rPr>
                <w:rFonts w:eastAsia="Calibri"/>
                <w:i/>
                <w:iCs/>
                <w:lang w:val="x-none"/>
              </w:rPr>
            </w:pPr>
            <w:r w:rsidRPr="007D2B8D">
              <w:rPr>
                <w:rFonts w:eastAsia="Calibri"/>
                <w:i/>
                <w:iCs/>
                <w:lang w:val="x-none"/>
              </w:rPr>
              <w:t>0.1 dB</w:t>
            </w:r>
          </w:p>
        </w:tc>
        <w:tc>
          <w:tcPr>
            <w:tcW w:w="1276" w:type="dxa"/>
          </w:tcPr>
          <w:p w14:paraId="5757969B" w14:textId="77777777" w:rsidR="0043575D" w:rsidRPr="007D2B8D" w:rsidRDefault="0043575D" w:rsidP="00DC0FB4">
            <w:pPr>
              <w:spacing w:after="0"/>
              <w:jc w:val="center"/>
              <w:rPr>
                <w:rFonts w:eastAsia="Calibri"/>
                <w:i/>
                <w:iCs/>
                <w:lang w:val="x-none"/>
              </w:rPr>
            </w:pPr>
            <w:r w:rsidRPr="007D2B8D">
              <w:rPr>
                <w:rFonts w:eastAsia="Calibri"/>
                <w:i/>
                <w:iCs/>
                <w:lang w:val="x-none"/>
              </w:rPr>
              <w:t>-2.99 dB</w:t>
            </w:r>
          </w:p>
        </w:tc>
      </w:tr>
    </w:tbl>
    <w:p w14:paraId="377D57C4" w14:textId="77777777" w:rsidR="0043575D" w:rsidRPr="0043575D" w:rsidRDefault="0043575D" w:rsidP="0043575D">
      <w:pPr>
        <w:pStyle w:val="ListParagraph"/>
        <w:ind w:left="932"/>
        <w:rPr>
          <w:i/>
          <w:iCs/>
          <w:sz w:val="22"/>
          <w:szCs w:val="22"/>
        </w:rPr>
      </w:pPr>
    </w:p>
    <w:p w14:paraId="06462E4F" w14:textId="40E07561" w:rsidR="0043575D" w:rsidRDefault="0043575D" w:rsidP="0043575D">
      <w:pPr>
        <w:pStyle w:val="ListParagraph"/>
        <w:numPr>
          <w:ilvl w:val="0"/>
          <w:numId w:val="11"/>
        </w:numPr>
        <w:rPr>
          <w:i/>
          <w:iCs/>
          <w:sz w:val="22"/>
          <w:szCs w:val="22"/>
        </w:rPr>
      </w:pPr>
      <w:r w:rsidRPr="00DD4520">
        <w:rPr>
          <w:b/>
          <w:bCs/>
          <w:i/>
          <w:iCs/>
          <w:sz w:val="22"/>
          <w:szCs w:val="22"/>
          <w:u w:val="single"/>
        </w:rPr>
        <w:t xml:space="preserve">Proposal </w:t>
      </w:r>
      <w:r w:rsidR="00EC3143">
        <w:rPr>
          <w:b/>
          <w:bCs/>
          <w:i/>
          <w:iCs/>
          <w:sz w:val="22"/>
          <w:szCs w:val="22"/>
          <w:u w:val="single"/>
        </w:rPr>
        <w:t>5</w:t>
      </w:r>
      <w:r w:rsidRPr="009D62DE">
        <w:rPr>
          <w:i/>
          <w:iCs/>
          <w:sz w:val="22"/>
          <w:szCs w:val="22"/>
        </w:rPr>
        <w:t>:</w:t>
      </w:r>
      <w:r w:rsidR="00A67A23">
        <w:rPr>
          <w:i/>
          <w:iCs/>
          <w:sz w:val="22"/>
          <w:szCs w:val="22"/>
        </w:rPr>
        <w:t xml:space="preserve"> In</w:t>
      </w:r>
      <w:r w:rsidR="005A340A">
        <w:rPr>
          <w:i/>
          <w:iCs/>
          <w:sz w:val="22"/>
          <w:szCs w:val="22"/>
        </w:rPr>
        <w:t xml:space="preserve"> SL AoA </w:t>
      </w:r>
      <w:r w:rsidR="00AA01B9">
        <w:rPr>
          <w:i/>
          <w:iCs/>
          <w:sz w:val="22"/>
          <w:szCs w:val="22"/>
        </w:rPr>
        <w:t xml:space="preserve">delay </w:t>
      </w:r>
      <w:r w:rsidR="005A340A">
        <w:rPr>
          <w:i/>
          <w:iCs/>
          <w:sz w:val="22"/>
          <w:szCs w:val="22"/>
        </w:rPr>
        <w:t xml:space="preserve">test case, the SL-PRS signal level configurations </w:t>
      </w:r>
      <w:r w:rsidR="00A67A23">
        <w:rPr>
          <w:i/>
          <w:iCs/>
          <w:sz w:val="22"/>
          <w:szCs w:val="22"/>
        </w:rPr>
        <w:t>can be the same as in SL Rx-Tx test case.</w:t>
      </w:r>
    </w:p>
    <w:p w14:paraId="4ABD995A" w14:textId="77777777" w:rsidR="00DA74FC" w:rsidRPr="009D62DE" w:rsidRDefault="00DA74FC" w:rsidP="00DA74FC">
      <w:pPr>
        <w:pStyle w:val="ListParagraph"/>
        <w:ind w:left="932"/>
        <w:rPr>
          <w:i/>
          <w:iCs/>
          <w:sz w:val="22"/>
          <w:szCs w:val="22"/>
        </w:rPr>
      </w:pPr>
    </w:p>
    <w:p w14:paraId="08F62648" w14:textId="296AB4F3" w:rsidR="00DA74FC" w:rsidRPr="009D62DE" w:rsidRDefault="00DA74FC" w:rsidP="008C0846">
      <w:pPr>
        <w:pStyle w:val="ListParagraph"/>
        <w:numPr>
          <w:ilvl w:val="0"/>
          <w:numId w:val="11"/>
        </w:numPr>
        <w:jc w:val="both"/>
        <w:rPr>
          <w:i/>
          <w:iCs/>
          <w:sz w:val="22"/>
          <w:szCs w:val="22"/>
        </w:rPr>
      </w:pPr>
      <w:r w:rsidRPr="00DD4520">
        <w:rPr>
          <w:b/>
          <w:bCs/>
          <w:i/>
          <w:iCs/>
          <w:sz w:val="22"/>
          <w:szCs w:val="22"/>
          <w:u w:val="single"/>
        </w:rPr>
        <w:t xml:space="preserve">Proposal </w:t>
      </w:r>
      <w:r w:rsidR="00EC3143">
        <w:rPr>
          <w:b/>
          <w:bCs/>
          <w:i/>
          <w:iCs/>
          <w:sz w:val="22"/>
          <w:szCs w:val="22"/>
          <w:u w:val="single"/>
        </w:rPr>
        <w:t>6</w:t>
      </w:r>
      <w:r w:rsidRPr="009D62DE">
        <w:rPr>
          <w:i/>
          <w:iCs/>
          <w:sz w:val="22"/>
          <w:szCs w:val="22"/>
        </w:rPr>
        <w:t>:</w:t>
      </w:r>
      <w:r>
        <w:rPr>
          <w:i/>
          <w:iCs/>
          <w:sz w:val="22"/>
          <w:szCs w:val="22"/>
        </w:rPr>
        <w:t xml:space="preserve"> In SL RTOA </w:t>
      </w:r>
      <w:r w:rsidR="00AA01B9">
        <w:rPr>
          <w:i/>
          <w:iCs/>
          <w:sz w:val="22"/>
          <w:szCs w:val="22"/>
        </w:rPr>
        <w:t xml:space="preserve">delay </w:t>
      </w:r>
      <w:r>
        <w:rPr>
          <w:i/>
          <w:iCs/>
          <w:sz w:val="22"/>
          <w:szCs w:val="22"/>
        </w:rPr>
        <w:t xml:space="preserve">test case, </w:t>
      </w:r>
      <w:r w:rsidR="00717B08">
        <w:rPr>
          <w:i/>
          <w:iCs/>
          <w:sz w:val="22"/>
          <w:szCs w:val="22"/>
        </w:rPr>
        <w:t xml:space="preserve">it is proposed to add one </w:t>
      </w:r>
      <w:r w:rsidR="0084419C">
        <w:rPr>
          <w:i/>
          <w:iCs/>
          <w:sz w:val="22"/>
          <w:szCs w:val="22"/>
        </w:rPr>
        <w:t>interfering UE</w:t>
      </w:r>
      <w:r w:rsidR="00001CEA">
        <w:rPr>
          <w:i/>
          <w:iCs/>
          <w:sz w:val="22"/>
          <w:szCs w:val="22"/>
        </w:rPr>
        <w:t>, so the total number of U</w:t>
      </w:r>
      <w:r w:rsidR="00B0541E">
        <w:rPr>
          <w:i/>
          <w:iCs/>
          <w:sz w:val="22"/>
          <w:szCs w:val="22"/>
        </w:rPr>
        <w:t>E</w:t>
      </w:r>
      <w:r w:rsidR="00001CEA">
        <w:rPr>
          <w:i/>
          <w:iCs/>
          <w:sz w:val="22"/>
          <w:szCs w:val="22"/>
        </w:rPr>
        <w:t xml:space="preserve">s in the test case is 3, including the target UE. </w:t>
      </w:r>
      <w:r w:rsidR="00B0541E">
        <w:rPr>
          <w:i/>
          <w:iCs/>
          <w:sz w:val="22"/>
          <w:szCs w:val="22"/>
        </w:rPr>
        <w:t xml:space="preserve">The SL-PRS signal configuration for the three </w:t>
      </w:r>
      <w:r w:rsidR="007A0B52">
        <w:rPr>
          <w:i/>
          <w:iCs/>
          <w:sz w:val="22"/>
          <w:szCs w:val="22"/>
        </w:rPr>
        <w:t xml:space="preserve">UEs can then be </w:t>
      </w:r>
      <w:r w:rsidR="004E4EC0">
        <w:rPr>
          <w:i/>
          <w:iCs/>
          <w:sz w:val="22"/>
          <w:szCs w:val="22"/>
        </w:rPr>
        <w:t>the same as for SL Rx-Tx:</w:t>
      </w:r>
    </w:p>
    <w:tbl>
      <w:tblPr>
        <w:tblStyle w:val="TableGrid"/>
        <w:tblW w:w="0" w:type="auto"/>
        <w:jc w:val="center"/>
        <w:tblLook w:val="04A0" w:firstRow="1" w:lastRow="0" w:firstColumn="1" w:lastColumn="0" w:noHBand="0" w:noVBand="1"/>
      </w:tblPr>
      <w:tblGrid>
        <w:gridCol w:w="1696"/>
        <w:gridCol w:w="1560"/>
        <w:gridCol w:w="1417"/>
      </w:tblGrid>
      <w:tr w:rsidR="003809F7" w:rsidRPr="007D2B8D" w14:paraId="21BB18D0" w14:textId="77777777" w:rsidTr="003D0125">
        <w:trPr>
          <w:trHeight w:val="126"/>
          <w:jc w:val="center"/>
        </w:trPr>
        <w:tc>
          <w:tcPr>
            <w:tcW w:w="1696" w:type="dxa"/>
          </w:tcPr>
          <w:p w14:paraId="1B03E03C" w14:textId="77777777" w:rsidR="003809F7" w:rsidRPr="007D2B8D" w:rsidRDefault="003809F7" w:rsidP="00DC0FB4">
            <w:pPr>
              <w:spacing w:after="0"/>
              <w:jc w:val="both"/>
              <w:rPr>
                <w:rFonts w:eastAsia="Calibri"/>
                <w:i/>
                <w:iCs/>
                <w:lang w:val="x-none"/>
              </w:rPr>
            </w:pPr>
          </w:p>
        </w:tc>
        <w:tc>
          <w:tcPr>
            <w:tcW w:w="1560" w:type="dxa"/>
          </w:tcPr>
          <w:p w14:paraId="7EBE2487" w14:textId="2361FC62" w:rsidR="003809F7" w:rsidRPr="007D2B8D" w:rsidRDefault="00DD5635" w:rsidP="00DC0FB4">
            <w:pPr>
              <w:spacing w:after="0"/>
              <w:jc w:val="center"/>
              <w:rPr>
                <w:rFonts w:eastAsia="Calibri"/>
                <w:b/>
                <w:bCs/>
                <w:i/>
                <w:iCs/>
                <w:lang w:val="x-none"/>
              </w:rPr>
            </w:pPr>
            <w:r>
              <w:rPr>
                <w:rFonts w:eastAsia="Calibri"/>
                <w:b/>
                <w:bCs/>
                <w:i/>
                <w:iCs/>
                <w:lang w:val="x-none"/>
              </w:rPr>
              <w:t>Interfering</w:t>
            </w:r>
            <w:r w:rsidR="004E4EC0">
              <w:rPr>
                <w:rFonts w:eastAsia="Calibri"/>
                <w:b/>
                <w:bCs/>
                <w:i/>
                <w:iCs/>
                <w:lang w:val="x-none"/>
              </w:rPr>
              <w:t xml:space="preserve"> </w:t>
            </w:r>
            <w:r w:rsidR="003809F7" w:rsidRPr="007D2B8D">
              <w:rPr>
                <w:rFonts w:eastAsia="Calibri"/>
                <w:b/>
                <w:bCs/>
                <w:i/>
                <w:iCs/>
                <w:lang w:val="x-none"/>
              </w:rPr>
              <w:t>UE</w:t>
            </w:r>
          </w:p>
        </w:tc>
        <w:tc>
          <w:tcPr>
            <w:tcW w:w="1417" w:type="dxa"/>
          </w:tcPr>
          <w:p w14:paraId="5F8C3ADD" w14:textId="4B3D966A" w:rsidR="003809F7" w:rsidRPr="007D2B8D" w:rsidRDefault="00DD5635" w:rsidP="00DC0FB4">
            <w:pPr>
              <w:spacing w:after="0"/>
              <w:jc w:val="center"/>
              <w:rPr>
                <w:rFonts w:eastAsia="Calibri"/>
                <w:b/>
                <w:bCs/>
                <w:i/>
                <w:iCs/>
                <w:lang w:val="x-none"/>
              </w:rPr>
            </w:pPr>
            <w:r>
              <w:rPr>
                <w:rFonts w:eastAsia="Calibri"/>
                <w:b/>
                <w:bCs/>
                <w:i/>
                <w:iCs/>
                <w:lang w:val="x-none"/>
              </w:rPr>
              <w:t>Target</w:t>
            </w:r>
            <w:r w:rsidR="004E4EC0">
              <w:rPr>
                <w:rFonts w:eastAsia="Calibri"/>
                <w:b/>
                <w:bCs/>
                <w:i/>
                <w:iCs/>
                <w:lang w:val="x-none"/>
              </w:rPr>
              <w:t xml:space="preserve"> </w:t>
            </w:r>
            <w:r w:rsidR="003809F7" w:rsidRPr="007D2B8D">
              <w:rPr>
                <w:rFonts w:eastAsia="Calibri"/>
                <w:b/>
                <w:bCs/>
                <w:i/>
                <w:iCs/>
                <w:lang w:val="x-none"/>
              </w:rPr>
              <w:t>UE</w:t>
            </w:r>
          </w:p>
        </w:tc>
      </w:tr>
      <w:tr w:rsidR="003809F7" w:rsidRPr="007D2B8D" w14:paraId="523F5725" w14:textId="77777777" w:rsidTr="003D0125">
        <w:trPr>
          <w:jc w:val="center"/>
        </w:trPr>
        <w:tc>
          <w:tcPr>
            <w:tcW w:w="1696" w:type="dxa"/>
          </w:tcPr>
          <w:p w14:paraId="21B3A5F3" w14:textId="77777777" w:rsidR="003809F7" w:rsidRPr="007D2B8D" w:rsidRDefault="003809F7" w:rsidP="00DC0FB4">
            <w:pPr>
              <w:spacing w:after="0"/>
              <w:jc w:val="both"/>
              <w:rPr>
                <w:rFonts w:eastAsia="Calibri"/>
                <w:b/>
                <w:bCs/>
                <w:i/>
                <w:iCs/>
                <w:lang w:val="x-none"/>
              </w:rPr>
            </w:pPr>
            <w:r w:rsidRPr="007D2B8D">
              <w:rPr>
                <w:rFonts w:eastAsia="Calibri"/>
                <w:b/>
                <w:bCs/>
                <w:i/>
                <w:iCs/>
                <w:lang w:val="x-none"/>
              </w:rPr>
              <w:t>SL-PRS Es/Noc</w:t>
            </w:r>
          </w:p>
        </w:tc>
        <w:tc>
          <w:tcPr>
            <w:tcW w:w="1560" w:type="dxa"/>
          </w:tcPr>
          <w:p w14:paraId="03F23293" w14:textId="77777777" w:rsidR="003809F7" w:rsidRPr="007D2B8D" w:rsidRDefault="003809F7" w:rsidP="00DC0FB4">
            <w:pPr>
              <w:spacing w:after="0"/>
              <w:jc w:val="center"/>
              <w:rPr>
                <w:rFonts w:eastAsia="Calibri"/>
                <w:i/>
                <w:iCs/>
                <w:lang w:val="x-none"/>
              </w:rPr>
            </w:pPr>
            <w:r w:rsidRPr="007D2B8D">
              <w:rPr>
                <w:rFonts w:eastAsia="Calibri"/>
                <w:i/>
                <w:iCs/>
                <w:lang w:val="x-none"/>
              </w:rPr>
              <w:t>5 dB</w:t>
            </w:r>
          </w:p>
        </w:tc>
        <w:tc>
          <w:tcPr>
            <w:tcW w:w="1417" w:type="dxa"/>
          </w:tcPr>
          <w:p w14:paraId="7D8AD5F7" w14:textId="77777777" w:rsidR="003809F7" w:rsidRPr="007D2B8D" w:rsidRDefault="003809F7" w:rsidP="00DC0FB4">
            <w:pPr>
              <w:spacing w:after="0"/>
              <w:jc w:val="center"/>
              <w:rPr>
                <w:rFonts w:eastAsia="Calibri"/>
                <w:i/>
                <w:iCs/>
                <w:lang w:val="x-none"/>
              </w:rPr>
            </w:pPr>
            <w:r w:rsidRPr="007D2B8D">
              <w:rPr>
                <w:rFonts w:eastAsia="Calibri"/>
                <w:i/>
                <w:iCs/>
                <w:lang w:val="x-none"/>
              </w:rPr>
              <w:t>3.2 dB</w:t>
            </w:r>
          </w:p>
        </w:tc>
      </w:tr>
      <w:tr w:rsidR="003809F7" w:rsidRPr="007D2B8D" w14:paraId="04C36335" w14:textId="77777777" w:rsidTr="003D0125">
        <w:trPr>
          <w:jc w:val="center"/>
        </w:trPr>
        <w:tc>
          <w:tcPr>
            <w:tcW w:w="1696" w:type="dxa"/>
          </w:tcPr>
          <w:p w14:paraId="62FF0E5D" w14:textId="77777777" w:rsidR="003809F7" w:rsidRPr="007D2B8D" w:rsidRDefault="003809F7" w:rsidP="00DC0FB4">
            <w:pPr>
              <w:spacing w:after="0"/>
              <w:jc w:val="both"/>
              <w:rPr>
                <w:rFonts w:eastAsia="Calibri"/>
                <w:b/>
                <w:bCs/>
                <w:i/>
                <w:iCs/>
                <w:lang w:val="x-none"/>
              </w:rPr>
            </w:pPr>
            <w:r w:rsidRPr="007D2B8D">
              <w:rPr>
                <w:rFonts w:eastAsia="Calibri"/>
                <w:b/>
                <w:bCs/>
                <w:i/>
                <w:iCs/>
                <w:lang w:val="x-none"/>
              </w:rPr>
              <w:t>SL-PRS Es/Iot</w:t>
            </w:r>
          </w:p>
        </w:tc>
        <w:tc>
          <w:tcPr>
            <w:tcW w:w="1560" w:type="dxa"/>
          </w:tcPr>
          <w:p w14:paraId="6DD70383" w14:textId="77777777" w:rsidR="003809F7" w:rsidRPr="007D2B8D" w:rsidRDefault="003809F7" w:rsidP="00DC0FB4">
            <w:pPr>
              <w:spacing w:after="0"/>
              <w:jc w:val="center"/>
              <w:rPr>
                <w:rFonts w:eastAsia="Calibri"/>
                <w:i/>
                <w:iCs/>
                <w:lang w:val="x-none"/>
              </w:rPr>
            </w:pPr>
            <w:r w:rsidRPr="007D2B8D">
              <w:rPr>
                <w:rFonts w:eastAsia="Calibri"/>
                <w:i/>
                <w:iCs/>
                <w:lang w:val="x-none"/>
              </w:rPr>
              <w:t>0.1 dB</w:t>
            </w:r>
          </w:p>
        </w:tc>
        <w:tc>
          <w:tcPr>
            <w:tcW w:w="1417" w:type="dxa"/>
          </w:tcPr>
          <w:p w14:paraId="6CAEB0D9" w14:textId="77777777" w:rsidR="003809F7" w:rsidRPr="007D2B8D" w:rsidRDefault="003809F7" w:rsidP="00DC0FB4">
            <w:pPr>
              <w:spacing w:after="0"/>
              <w:jc w:val="center"/>
              <w:rPr>
                <w:rFonts w:eastAsia="Calibri"/>
                <w:i/>
                <w:iCs/>
                <w:lang w:val="x-none"/>
              </w:rPr>
            </w:pPr>
            <w:r w:rsidRPr="007D2B8D">
              <w:rPr>
                <w:rFonts w:eastAsia="Calibri"/>
                <w:i/>
                <w:iCs/>
                <w:lang w:val="x-none"/>
              </w:rPr>
              <w:t>-2.99 dB</w:t>
            </w:r>
          </w:p>
        </w:tc>
      </w:tr>
    </w:tbl>
    <w:p w14:paraId="55B8CB84" w14:textId="77777777" w:rsidR="00314144" w:rsidRPr="00CA756E" w:rsidRDefault="00314144" w:rsidP="00314144">
      <w:pPr>
        <w:jc w:val="both"/>
        <w:rPr>
          <w:rFonts w:eastAsia="Calibri"/>
          <w:i/>
          <w:iCs/>
          <w:sz w:val="22"/>
          <w:szCs w:val="22"/>
          <w:lang w:val="x-none"/>
        </w:rPr>
      </w:pPr>
    </w:p>
    <w:bookmarkEnd w:id="0"/>
    <w:bookmarkEnd w:id="1"/>
    <w:p w14:paraId="6448C751" w14:textId="05D8FC6B" w:rsidR="002F784A" w:rsidRPr="004233F6" w:rsidRDefault="002F784A" w:rsidP="0084769D">
      <w:pPr>
        <w:pStyle w:val="Heading1"/>
        <w:ind w:right="72"/>
        <w:jc w:val="both"/>
        <w:rPr>
          <w:lang w:val="en-US"/>
        </w:rPr>
      </w:pPr>
      <w:r w:rsidRPr="004233F6">
        <w:rPr>
          <w:lang w:val="en-US"/>
        </w:rPr>
        <w:lastRenderedPageBreak/>
        <w:t>Summary</w:t>
      </w:r>
    </w:p>
    <w:p w14:paraId="0D7D71B0" w14:textId="3248DC64"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r w:rsidR="00FE74E1">
        <w:rPr>
          <w:sz w:val="22"/>
          <w:szCs w:val="22"/>
        </w:rPr>
        <w:t>.</w:t>
      </w:r>
    </w:p>
    <w:p w14:paraId="65DCD586" w14:textId="77777777" w:rsidR="00EC3143" w:rsidRDefault="00EC3143" w:rsidP="00EC3143">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1</w:t>
      </w:r>
      <w:r w:rsidRPr="009D62DE">
        <w:rPr>
          <w:i/>
          <w:iCs/>
          <w:sz w:val="22"/>
          <w:szCs w:val="22"/>
        </w:rPr>
        <w:t xml:space="preserve">: </w:t>
      </w:r>
      <w:r>
        <w:rPr>
          <w:i/>
          <w:iCs/>
          <w:sz w:val="22"/>
          <w:szCs w:val="22"/>
        </w:rPr>
        <w:t xml:space="preserve">In SL RSTD test cases, reference UE1’s and anchor UE2’s SL-PRS transmissions (but not necessarily their PSSCH) overlap with each other, but not with anchor UE3’s SL-PRS. </w:t>
      </w:r>
    </w:p>
    <w:p w14:paraId="63F86339" w14:textId="77777777" w:rsidR="00EC3143" w:rsidRDefault="00EC3143" w:rsidP="00EC3143">
      <w:pPr>
        <w:pStyle w:val="ListParagraph"/>
        <w:ind w:left="932"/>
        <w:rPr>
          <w:i/>
          <w:iCs/>
          <w:sz w:val="22"/>
          <w:szCs w:val="22"/>
        </w:rPr>
      </w:pPr>
    </w:p>
    <w:p w14:paraId="4B0370FA" w14:textId="77777777" w:rsidR="00EC3143" w:rsidRPr="009D62DE" w:rsidRDefault="00EC3143" w:rsidP="00EC3143">
      <w:pPr>
        <w:pStyle w:val="ListParagraph"/>
        <w:numPr>
          <w:ilvl w:val="0"/>
          <w:numId w:val="11"/>
        </w:numPr>
        <w:rPr>
          <w:i/>
          <w:iCs/>
          <w:sz w:val="22"/>
          <w:szCs w:val="22"/>
        </w:rPr>
      </w:pPr>
      <w:r>
        <w:rPr>
          <w:b/>
          <w:bCs/>
          <w:i/>
          <w:iCs/>
          <w:sz w:val="22"/>
          <w:szCs w:val="22"/>
          <w:u w:val="single"/>
        </w:rPr>
        <w:t>Proposal 2</w:t>
      </w:r>
      <w:r w:rsidRPr="007E17C2">
        <w:rPr>
          <w:i/>
          <w:iCs/>
          <w:sz w:val="22"/>
          <w:szCs w:val="22"/>
        </w:rPr>
        <w:t>:</w:t>
      </w:r>
      <w:r>
        <w:rPr>
          <w:i/>
          <w:iCs/>
          <w:sz w:val="22"/>
          <w:szCs w:val="22"/>
        </w:rPr>
        <w:t xml:space="preserve"> SL-PRS Es/Iot for the measured anchor (not reference) UE2 and UE3 is close to side conditions in the requirements.</w:t>
      </w:r>
    </w:p>
    <w:p w14:paraId="5E11F68B" w14:textId="77777777" w:rsidR="00EC3143" w:rsidRPr="001D54CB" w:rsidRDefault="00EC3143" w:rsidP="00EC3143">
      <w:pPr>
        <w:pStyle w:val="ListParagraph"/>
        <w:ind w:left="932"/>
        <w:rPr>
          <w:i/>
          <w:iCs/>
          <w:sz w:val="22"/>
          <w:szCs w:val="22"/>
        </w:rPr>
      </w:pPr>
    </w:p>
    <w:p w14:paraId="722C1686" w14:textId="77777777" w:rsidR="00EC3143" w:rsidRPr="009D62DE" w:rsidRDefault="00EC3143" w:rsidP="00EC3143">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3</w:t>
      </w:r>
      <w:r w:rsidRPr="009D62DE">
        <w:rPr>
          <w:i/>
          <w:iCs/>
          <w:sz w:val="22"/>
          <w:szCs w:val="22"/>
        </w:rPr>
        <w:t xml:space="preserve">: </w:t>
      </w:r>
      <w:r>
        <w:rPr>
          <w:i/>
          <w:iCs/>
          <w:sz w:val="22"/>
          <w:szCs w:val="22"/>
        </w:rPr>
        <w:t>For SL RSTD delay test case, 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gridCol w:w="1417"/>
      </w:tblGrid>
      <w:tr w:rsidR="00EC3143" w:rsidRPr="007D2B8D" w14:paraId="1E98741F" w14:textId="77777777" w:rsidTr="00710274">
        <w:trPr>
          <w:trHeight w:val="126"/>
          <w:jc w:val="center"/>
        </w:trPr>
        <w:tc>
          <w:tcPr>
            <w:tcW w:w="1838" w:type="dxa"/>
          </w:tcPr>
          <w:p w14:paraId="2068FF54" w14:textId="77777777" w:rsidR="00EC3143" w:rsidRPr="007D2B8D" w:rsidRDefault="00EC3143" w:rsidP="00710274">
            <w:pPr>
              <w:spacing w:after="0"/>
              <w:jc w:val="both"/>
              <w:rPr>
                <w:rFonts w:eastAsia="Calibri"/>
                <w:i/>
                <w:iCs/>
                <w:lang w:val="x-none"/>
              </w:rPr>
            </w:pPr>
          </w:p>
        </w:tc>
        <w:tc>
          <w:tcPr>
            <w:tcW w:w="1276" w:type="dxa"/>
          </w:tcPr>
          <w:p w14:paraId="7717FBAD" w14:textId="77777777" w:rsidR="00EC3143" w:rsidRPr="007D2B8D" w:rsidRDefault="00EC3143" w:rsidP="00710274">
            <w:pPr>
              <w:spacing w:after="0"/>
              <w:jc w:val="center"/>
              <w:rPr>
                <w:rFonts w:eastAsia="Calibri"/>
                <w:b/>
                <w:bCs/>
                <w:i/>
                <w:iCs/>
                <w:lang w:val="x-none"/>
              </w:rPr>
            </w:pPr>
            <w:r w:rsidRPr="007D2B8D">
              <w:rPr>
                <w:rFonts w:eastAsia="Calibri"/>
                <w:b/>
                <w:bCs/>
                <w:i/>
                <w:iCs/>
                <w:lang w:val="x-none"/>
              </w:rPr>
              <w:t>UE1</w:t>
            </w:r>
          </w:p>
        </w:tc>
        <w:tc>
          <w:tcPr>
            <w:tcW w:w="1276" w:type="dxa"/>
          </w:tcPr>
          <w:p w14:paraId="6E1F0498" w14:textId="77777777" w:rsidR="00EC3143" w:rsidRPr="007D2B8D" w:rsidRDefault="00EC3143" w:rsidP="00710274">
            <w:pPr>
              <w:spacing w:after="0"/>
              <w:jc w:val="center"/>
              <w:rPr>
                <w:rFonts w:eastAsia="Calibri"/>
                <w:b/>
                <w:bCs/>
                <w:i/>
                <w:iCs/>
                <w:lang w:val="x-none"/>
              </w:rPr>
            </w:pPr>
            <w:r w:rsidRPr="007D2B8D">
              <w:rPr>
                <w:rFonts w:eastAsia="Calibri"/>
                <w:b/>
                <w:bCs/>
                <w:i/>
                <w:iCs/>
                <w:lang w:val="x-none"/>
              </w:rPr>
              <w:t>UE2</w:t>
            </w:r>
          </w:p>
        </w:tc>
        <w:tc>
          <w:tcPr>
            <w:tcW w:w="1417" w:type="dxa"/>
          </w:tcPr>
          <w:p w14:paraId="37003906" w14:textId="77777777" w:rsidR="00EC3143" w:rsidRPr="007D2B8D" w:rsidRDefault="00EC3143" w:rsidP="00710274">
            <w:pPr>
              <w:spacing w:after="0"/>
              <w:jc w:val="center"/>
              <w:rPr>
                <w:rFonts w:eastAsia="Calibri"/>
                <w:b/>
                <w:bCs/>
                <w:i/>
                <w:iCs/>
                <w:lang w:val="x-none"/>
              </w:rPr>
            </w:pPr>
            <w:r w:rsidRPr="007D2B8D">
              <w:rPr>
                <w:rFonts w:eastAsia="Calibri"/>
                <w:b/>
                <w:bCs/>
                <w:i/>
                <w:iCs/>
                <w:lang w:val="x-none"/>
              </w:rPr>
              <w:t>UE3</w:t>
            </w:r>
          </w:p>
        </w:tc>
      </w:tr>
      <w:tr w:rsidR="00EC3143" w:rsidRPr="007D2B8D" w14:paraId="100AD3C2" w14:textId="77777777" w:rsidTr="00710274">
        <w:trPr>
          <w:jc w:val="center"/>
        </w:trPr>
        <w:tc>
          <w:tcPr>
            <w:tcW w:w="1838" w:type="dxa"/>
          </w:tcPr>
          <w:p w14:paraId="59AB940A" w14:textId="77777777" w:rsidR="00EC3143" w:rsidRPr="007D2B8D" w:rsidRDefault="00EC3143" w:rsidP="00710274">
            <w:pPr>
              <w:spacing w:after="0"/>
              <w:jc w:val="both"/>
              <w:rPr>
                <w:rFonts w:eastAsia="Calibri"/>
                <w:b/>
                <w:bCs/>
                <w:i/>
                <w:iCs/>
                <w:lang w:val="x-none"/>
              </w:rPr>
            </w:pPr>
            <w:r w:rsidRPr="007D2B8D">
              <w:rPr>
                <w:rFonts w:eastAsia="Calibri"/>
                <w:b/>
                <w:bCs/>
                <w:i/>
                <w:iCs/>
                <w:lang w:val="x-none"/>
              </w:rPr>
              <w:t>SL-PRS Es/Noc</w:t>
            </w:r>
          </w:p>
        </w:tc>
        <w:tc>
          <w:tcPr>
            <w:tcW w:w="1276" w:type="dxa"/>
          </w:tcPr>
          <w:p w14:paraId="265B281D" w14:textId="77777777" w:rsidR="00EC3143" w:rsidRPr="007D2B8D" w:rsidRDefault="00EC3143" w:rsidP="00710274">
            <w:pPr>
              <w:spacing w:after="0"/>
              <w:jc w:val="center"/>
              <w:rPr>
                <w:rFonts w:eastAsia="Calibri"/>
                <w:i/>
                <w:iCs/>
                <w:lang w:val="x-none"/>
              </w:rPr>
            </w:pPr>
            <w:r w:rsidRPr="007D2B8D">
              <w:rPr>
                <w:rFonts w:eastAsia="Calibri"/>
                <w:i/>
                <w:iCs/>
                <w:lang w:val="x-none"/>
              </w:rPr>
              <w:t>5 dB</w:t>
            </w:r>
          </w:p>
        </w:tc>
        <w:tc>
          <w:tcPr>
            <w:tcW w:w="1276" w:type="dxa"/>
          </w:tcPr>
          <w:p w14:paraId="121EAA45" w14:textId="77777777" w:rsidR="00EC3143" w:rsidRPr="007D2B8D" w:rsidRDefault="00EC3143" w:rsidP="00710274">
            <w:pPr>
              <w:spacing w:after="0"/>
              <w:jc w:val="center"/>
              <w:rPr>
                <w:rFonts w:eastAsia="Calibri"/>
                <w:i/>
                <w:iCs/>
                <w:lang w:val="x-none"/>
              </w:rPr>
            </w:pPr>
            <w:r w:rsidRPr="007D2B8D">
              <w:rPr>
                <w:rFonts w:eastAsia="Calibri"/>
                <w:i/>
                <w:iCs/>
                <w:lang w:val="x-none"/>
              </w:rPr>
              <w:t>3.2 dB</w:t>
            </w:r>
          </w:p>
        </w:tc>
        <w:tc>
          <w:tcPr>
            <w:tcW w:w="1417" w:type="dxa"/>
          </w:tcPr>
          <w:p w14:paraId="3D76C25A" w14:textId="77777777" w:rsidR="00EC3143" w:rsidRPr="007D2B8D" w:rsidRDefault="00EC3143" w:rsidP="00710274">
            <w:pPr>
              <w:spacing w:after="0"/>
              <w:jc w:val="center"/>
              <w:rPr>
                <w:rFonts w:eastAsia="Calibri"/>
                <w:i/>
                <w:iCs/>
                <w:lang w:val="x-none"/>
              </w:rPr>
            </w:pPr>
            <w:r w:rsidRPr="007D2B8D">
              <w:rPr>
                <w:rFonts w:eastAsia="Calibri"/>
                <w:i/>
                <w:iCs/>
                <w:lang w:val="x-none"/>
              </w:rPr>
              <w:t>-3 dB</w:t>
            </w:r>
          </w:p>
        </w:tc>
      </w:tr>
      <w:tr w:rsidR="00EC3143" w:rsidRPr="007D2B8D" w14:paraId="57CEDCF6" w14:textId="77777777" w:rsidTr="00710274">
        <w:trPr>
          <w:jc w:val="center"/>
        </w:trPr>
        <w:tc>
          <w:tcPr>
            <w:tcW w:w="1838" w:type="dxa"/>
          </w:tcPr>
          <w:p w14:paraId="0A6A83E2" w14:textId="77777777" w:rsidR="00EC3143" w:rsidRPr="007D2B8D" w:rsidRDefault="00EC3143" w:rsidP="00710274">
            <w:pPr>
              <w:spacing w:after="0"/>
              <w:jc w:val="both"/>
              <w:rPr>
                <w:rFonts w:eastAsia="Calibri"/>
                <w:b/>
                <w:bCs/>
                <w:i/>
                <w:iCs/>
                <w:lang w:val="x-none"/>
              </w:rPr>
            </w:pPr>
            <w:r w:rsidRPr="007D2B8D">
              <w:rPr>
                <w:rFonts w:eastAsia="Calibri"/>
                <w:b/>
                <w:bCs/>
                <w:i/>
                <w:iCs/>
                <w:lang w:val="x-none"/>
              </w:rPr>
              <w:t>SL-PRS Es/Iot</w:t>
            </w:r>
          </w:p>
        </w:tc>
        <w:tc>
          <w:tcPr>
            <w:tcW w:w="1276" w:type="dxa"/>
          </w:tcPr>
          <w:p w14:paraId="335236BD" w14:textId="77777777" w:rsidR="00EC3143" w:rsidRPr="007D2B8D" w:rsidRDefault="00EC3143" w:rsidP="00710274">
            <w:pPr>
              <w:spacing w:after="0"/>
              <w:jc w:val="center"/>
              <w:rPr>
                <w:rFonts w:eastAsia="Calibri"/>
                <w:i/>
                <w:iCs/>
                <w:lang w:val="x-none"/>
              </w:rPr>
            </w:pPr>
            <w:r w:rsidRPr="007D2B8D">
              <w:rPr>
                <w:rFonts w:eastAsia="Calibri"/>
                <w:i/>
                <w:iCs/>
                <w:lang w:val="x-none"/>
              </w:rPr>
              <w:t>0.1 dB</w:t>
            </w:r>
          </w:p>
        </w:tc>
        <w:tc>
          <w:tcPr>
            <w:tcW w:w="1276" w:type="dxa"/>
          </w:tcPr>
          <w:p w14:paraId="740ACEFE" w14:textId="77777777" w:rsidR="00EC3143" w:rsidRPr="007D2B8D" w:rsidRDefault="00EC3143" w:rsidP="00710274">
            <w:pPr>
              <w:spacing w:after="0"/>
              <w:jc w:val="center"/>
              <w:rPr>
                <w:rFonts w:eastAsia="Calibri"/>
                <w:i/>
                <w:iCs/>
                <w:lang w:val="x-none"/>
              </w:rPr>
            </w:pPr>
            <w:r w:rsidRPr="007D2B8D">
              <w:rPr>
                <w:rFonts w:eastAsia="Calibri"/>
                <w:i/>
                <w:iCs/>
                <w:lang w:val="x-none"/>
              </w:rPr>
              <w:t>-2.99 dB</w:t>
            </w:r>
          </w:p>
        </w:tc>
        <w:tc>
          <w:tcPr>
            <w:tcW w:w="1417" w:type="dxa"/>
          </w:tcPr>
          <w:p w14:paraId="5DB3DA69" w14:textId="77777777" w:rsidR="00EC3143" w:rsidRPr="007D2B8D" w:rsidRDefault="00EC3143" w:rsidP="00710274">
            <w:pPr>
              <w:spacing w:after="0"/>
              <w:jc w:val="center"/>
              <w:rPr>
                <w:rFonts w:eastAsia="Calibri"/>
                <w:i/>
                <w:iCs/>
                <w:lang w:val="x-none"/>
              </w:rPr>
            </w:pPr>
            <w:r w:rsidRPr="007D2B8D">
              <w:rPr>
                <w:rFonts w:eastAsia="Calibri"/>
                <w:i/>
                <w:iCs/>
                <w:lang w:val="x-none"/>
              </w:rPr>
              <w:t>-3 dB</w:t>
            </w:r>
          </w:p>
        </w:tc>
      </w:tr>
    </w:tbl>
    <w:p w14:paraId="35FFBC02" w14:textId="77777777" w:rsidR="00EC3143" w:rsidRDefault="00EC3143" w:rsidP="00EC3143">
      <w:pPr>
        <w:jc w:val="both"/>
        <w:rPr>
          <w:rFonts w:eastAsia="Calibri"/>
          <w:i/>
          <w:iCs/>
          <w:sz w:val="22"/>
          <w:szCs w:val="22"/>
          <w:lang w:val="x-none"/>
        </w:rPr>
      </w:pPr>
    </w:p>
    <w:p w14:paraId="2EDC6F1F" w14:textId="77777777" w:rsidR="00EC3143" w:rsidRPr="009D62DE" w:rsidRDefault="00EC3143" w:rsidP="00EC3143">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4</w:t>
      </w:r>
      <w:r w:rsidRPr="009D62DE">
        <w:rPr>
          <w:i/>
          <w:iCs/>
          <w:sz w:val="22"/>
          <w:szCs w:val="22"/>
        </w:rPr>
        <w:t xml:space="preserve">: </w:t>
      </w:r>
      <w:r>
        <w:rPr>
          <w:i/>
          <w:iCs/>
          <w:sz w:val="22"/>
          <w:szCs w:val="22"/>
        </w:rPr>
        <w:t>For SL Rx-Tx delay test case, 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tblGrid>
      <w:tr w:rsidR="00EC3143" w:rsidRPr="007D2B8D" w14:paraId="161F7B1B" w14:textId="77777777" w:rsidTr="00710274">
        <w:trPr>
          <w:trHeight w:val="126"/>
          <w:jc w:val="center"/>
        </w:trPr>
        <w:tc>
          <w:tcPr>
            <w:tcW w:w="1838" w:type="dxa"/>
          </w:tcPr>
          <w:p w14:paraId="599FBC4C" w14:textId="77777777" w:rsidR="00EC3143" w:rsidRPr="007D2B8D" w:rsidRDefault="00EC3143" w:rsidP="00710274">
            <w:pPr>
              <w:spacing w:after="0"/>
              <w:jc w:val="both"/>
              <w:rPr>
                <w:rFonts w:eastAsia="Calibri"/>
                <w:i/>
                <w:iCs/>
                <w:lang w:val="x-none"/>
              </w:rPr>
            </w:pPr>
          </w:p>
        </w:tc>
        <w:tc>
          <w:tcPr>
            <w:tcW w:w="1276" w:type="dxa"/>
          </w:tcPr>
          <w:p w14:paraId="600786C0" w14:textId="77777777" w:rsidR="00EC3143" w:rsidRPr="007D2B8D" w:rsidRDefault="00EC3143" w:rsidP="00710274">
            <w:pPr>
              <w:spacing w:after="0"/>
              <w:jc w:val="center"/>
              <w:rPr>
                <w:rFonts w:eastAsia="Calibri"/>
                <w:b/>
                <w:bCs/>
                <w:i/>
                <w:iCs/>
                <w:lang w:val="x-none"/>
              </w:rPr>
            </w:pPr>
            <w:r w:rsidRPr="007D2B8D">
              <w:rPr>
                <w:rFonts w:eastAsia="Calibri"/>
                <w:b/>
                <w:bCs/>
                <w:i/>
                <w:iCs/>
                <w:lang w:val="x-none"/>
              </w:rPr>
              <w:t>UE1</w:t>
            </w:r>
          </w:p>
        </w:tc>
        <w:tc>
          <w:tcPr>
            <w:tcW w:w="1276" w:type="dxa"/>
          </w:tcPr>
          <w:p w14:paraId="1BC9571C" w14:textId="77777777" w:rsidR="00EC3143" w:rsidRPr="007D2B8D" w:rsidRDefault="00EC3143" w:rsidP="00710274">
            <w:pPr>
              <w:spacing w:after="0"/>
              <w:jc w:val="center"/>
              <w:rPr>
                <w:rFonts w:eastAsia="Calibri"/>
                <w:b/>
                <w:bCs/>
                <w:i/>
                <w:iCs/>
                <w:lang w:val="x-none"/>
              </w:rPr>
            </w:pPr>
            <w:r w:rsidRPr="007D2B8D">
              <w:rPr>
                <w:rFonts w:eastAsia="Calibri"/>
                <w:b/>
                <w:bCs/>
                <w:i/>
                <w:iCs/>
                <w:lang w:val="x-none"/>
              </w:rPr>
              <w:t>UE2</w:t>
            </w:r>
          </w:p>
        </w:tc>
      </w:tr>
      <w:tr w:rsidR="00EC3143" w:rsidRPr="007D2B8D" w14:paraId="6A10DEEA" w14:textId="77777777" w:rsidTr="00710274">
        <w:trPr>
          <w:jc w:val="center"/>
        </w:trPr>
        <w:tc>
          <w:tcPr>
            <w:tcW w:w="1838" w:type="dxa"/>
          </w:tcPr>
          <w:p w14:paraId="50C27B8C" w14:textId="77777777" w:rsidR="00EC3143" w:rsidRPr="007D2B8D" w:rsidRDefault="00EC3143" w:rsidP="00710274">
            <w:pPr>
              <w:spacing w:after="0"/>
              <w:jc w:val="both"/>
              <w:rPr>
                <w:rFonts w:eastAsia="Calibri"/>
                <w:b/>
                <w:bCs/>
                <w:i/>
                <w:iCs/>
                <w:lang w:val="x-none"/>
              </w:rPr>
            </w:pPr>
            <w:r w:rsidRPr="007D2B8D">
              <w:rPr>
                <w:rFonts w:eastAsia="Calibri"/>
                <w:b/>
                <w:bCs/>
                <w:i/>
                <w:iCs/>
                <w:lang w:val="x-none"/>
              </w:rPr>
              <w:t>SL-PRS Es/Noc</w:t>
            </w:r>
          </w:p>
        </w:tc>
        <w:tc>
          <w:tcPr>
            <w:tcW w:w="1276" w:type="dxa"/>
          </w:tcPr>
          <w:p w14:paraId="500A814D" w14:textId="77777777" w:rsidR="00EC3143" w:rsidRPr="007D2B8D" w:rsidRDefault="00EC3143" w:rsidP="00710274">
            <w:pPr>
              <w:spacing w:after="0"/>
              <w:jc w:val="center"/>
              <w:rPr>
                <w:rFonts w:eastAsia="Calibri"/>
                <w:i/>
                <w:iCs/>
                <w:lang w:val="x-none"/>
              </w:rPr>
            </w:pPr>
            <w:r w:rsidRPr="007D2B8D">
              <w:rPr>
                <w:rFonts w:eastAsia="Calibri"/>
                <w:i/>
                <w:iCs/>
                <w:lang w:val="x-none"/>
              </w:rPr>
              <w:t>5 dB</w:t>
            </w:r>
          </w:p>
        </w:tc>
        <w:tc>
          <w:tcPr>
            <w:tcW w:w="1276" w:type="dxa"/>
          </w:tcPr>
          <w:p w14:paraId="3E0F3FD7" w14:textId="77777777" w:rsidR="00EC3143" w:rsidRPr="007D2B8D" w:rsidRDefault="00EC3143" w:rsidP="00710274">
            <w:pPr>
              <w:spacing w:after="0"/>
              <w:jc w:val="center"/>
              <w:rPr>
                <w:rFonts w:eastAsia="Calibri"/>
                <w:i/>
                <w:iCs/>
                <w:lang w:val="x-none"/>
              </w:rPr>
            </w:pPr>
            <w:r w:rsidRPr="007D2B8D">
              <w:rPr>
                <w:rFonts w:eastAsia="Calibri"/>
                <w:i/>
                <w:iCs/>
                <w:lang w:val="x-none"/>
              </w:rPr>
              <w:t>3.2 dB</w:t>
            </w:r>
          </w:p>
        </w:tc>
      </w:tr>
      <w:tr w:rsidR="00EC3143" w:rsidRPr="007D2B8D" w14:paraId="35424FEF" w14:textId="77777777" w:rsidTr="00710274">
        <w:trPr>
          <w:jc w:val="center"/>
        </w:trPr>
        <w:tc>
          <w:tcPr>
            <w:tcW w:w="1838" w:type="dxa"/>
          </w:tcPr>
          <w:p w14:paraId="24449F9C" w14:textId="77777777" w:rsidR="00EC3143" w:rsidRPr="007D2B8D" w:rsidRDefault="00EC3143" w:rsidP="00710274">
            <w:pPr>
              <w:spacing w:after="0"/>
              <w:jc w:val="both"/>
              <w:rPr>
                <w:rFonts w:eastAsia="Calibri"/>
                <w:b/>
                <w:bCs/>
                <w:i/>
                <w:iCs/>
                <w:lang w:val="x-none"/>
              </w:rPr>
            </w:pPr>
            <w:r w:rsidRPr="007D2B8D">
              <w:rPr>
                <w:rFonts w:eastAsia="Calibri"/>
                <w:b/>
                <w:bCs/>
                <w:i/>
                <w:iCs/>
                <w:lang w:val="x-none"/>
              </w:rPr>
              <w:t>SL-PRS Es/Iot</w:t>
            </w:r>
          </w:p>
        </w:tc>
        <w:tc>
          <w:tcPr>
            <w:tcW w:w="1276" w:type="dxa"/>
          </w:tcPr>
          <w:p w14:paraId="77ABED06" w14:textId="77777777" w:rsidR="00EC3143" w:rsidRPr="007D2B8D" w:rsidRDefault="00EC3143" w:rsidP="00710274">
            <w:pPr>
              <w:spacing w:after="0"/>
              <w:jc w:val="center"/>
              <w:rPr>
                <w:rFonts w:eastAsia="Calibri"/>
                <w:i/>
                <w:iCs/>
                <w:lang w:val="x-none"/>
              </w:rPr>
            </w:pPr>
            <w:r w:rsidRPr="007D2B8D">
              <w:rPr>
                <w:rFonts w:eastAsia="Calibri"/>
                <w:i/>
                <w:iCs/>
                <w:lang w:val="x-none"/>
              </w:rPr>
              <w:t>0.1 dB</w:t>
            </w:r>
          </w:p>
        </w:tc>
        <w:tc>
          <w:tcPr>
            <w:tcW w:w="1276" w:type="dxa"/>
          </w:tcPr>
          <w:p w14:paraId="19B0F8B7" w14:textId="77777777" w:rsidR="00EC3143" w:rsidRPr="007D2B8D" w:rsidRDefault="00EC3143" w:rsidP="00710274">
            <w:pPr>
              <w:spacing w:after="0"/>
              <w:jc w:val="center"/>
              <w:rPr>
                <w:rFonts w:eastAsia="Calibri"/>
                <w:i/>
                <w:iCs/>
                <w:lang w:val="x-none"/>
              </w:rPr>
            </w:pPr>
            <w:r w:rsidRPr="007D2B8D">
              <w:rPr>
                <w:rFonts w:eastAsia="Calibri"/>
                <w:i/>
                <w:iCs/>
                <w:lang w:val="x-none"/>
              </w:rPr>
              <w:t>-2.99 dB</w:t>
            </w:r>
          </w:p>
        </w:tc>
      </w:tr>
    </w:tbl>
    <w:p w14:paraId="4C015A4B" w14:textId="77777777" w:rsidR="00EC3143" w:rsidRPr="0043575D" w:rsidRDefault="00EC3143" w:rsidP="00EC3143">
      <w:pPr>
        <w:pStyle w:val="ListParagraph"/>
        <w:ind w:left="932"/>
        <w:rPr>
          <w:i/>
          <w:iCs/>
          <w:sz w:val="22"/>
          <w:szCs w:val="22"/>
        </w:rPr>
      </w:pPr>
    </w:p>
    <w:p w14:paraId="6AF1BA3F" w14:textId="77777777" w:rsidR="00EC3143" w:rsidRDefault="00EC3143" w:rsidP="00EC3143">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5</w:t>
      </w:r>
      <w:r w:rsidRPr="009D62DE">
        <w:rPr>
          <w:i/>
          <w:iCs/>
          <w:sz w:val="22"/>
          <w:szCs w:val="22"/>
        </w:rPr>
        <w:t>:</w:t>
      </w:r>
      <w:r>
        <w:rPr>
          <w:i/>
          <w:iCs/>
          <w:sz w:val="22"/>
          <w:szCs w:val="22"/>
        </w:rPr>
        <w:t xml:space="preserve"> In SL AoA delay test case, the SL-PRS signal level configurations can be the same as in SL Rx-Tx test case.</w:t>
      </w:r>
    </w:p>
    <w:p w14:paraId="5682FC45" w14:textId="77777777" w:rsidR="00EC3143" w:rsidRPr="009D62DE" w:rsidRDefault="00EC3143" w:rsidP="00EC3143">
      <w:pPr>
        <w:pStyle w:val="ListParagraph"/>
        <w:ind w:left="932"/>
        <w:rPr>
          <w:i/>
          <w:iCs/>
          <w:sz w:val="22"/>
          <w:szCs w:val="22"/>
        </w:rPr>
      </w:pPr>
    </w:p>
    <w:p w14:paraId="7A14C6CB" w14:textId="77777777" w:rsidR="00EC3143" w:rsidRPr="009D62DE" w:rsidRDefault="00EC3143" w:rsidP="00EC3143">
      <w:pPr>
        <w:pStyle w:val="ListParagraph"/>
        <w:numPr>
          <w:ilvl w:val="0"/>
          <w:numId w:val="11"/>
        </w:numPr>
        <w:jc w:val="both"/>
        <w:rPr>
          <w:i/>
          <w:iCs/>
          <w:sz w:val="22"/>
          <w:szCs w:val="22"/>
        </w:rPr>
      </w:pPr>
      <w:r w:rsidRPr="00DD4520">
        <w:rPr>
          <w:b/>
          <w:bCs/>
          <w:i/>
          <w:iCs/>
          <w:sz w:val="22"/>
          <w:szCs w:val="22"/>
          <w:u w:val="single"/>
        </w:rPr>
        <w:t xml:space="preserve">Proposal </w:t>
      </w:r>
      <w:r>
        <w:rPr>
          <w:b/>
          <w:bCs/>
          <w:i/>
          <w:iCs/>
          <w:sz w:val="22"/>
          <w:szCs w:val="22"/>
          <w:u w:val="single"/>
        </w:rPr>
        <w:t>6</w:t>
      </w:r>
      <w:r w:rsidRPr="009D62DE">
        <w:rPr>
          <w:i/>
          <w:iCs/>
          <w:sz w:val="22"/>
          <w:szCs w:val="22"/>
        </w:rPr>
        <w:t>:</w:t>
      </w:r>
      <w:r>
        <w:rPr>
          <w:i/>
          <w:iCs/>
          <w:sz w:val="22"/>
          <w:szCs w:val="22"/>
        </w:rPr>
        <w:t xml:space="preserve"> In SL RTOA delay test case, it is proposed to add one interfering UE, so the total number of UEs in the test case is 3, including the target UE. The SL-PRS signal configuration for the three UEs can then be the same as for SL Rx-Tx:</w:t>
      </w:r>
    </w:p>
    <w:tbl>
      <w:tblPr>
        <w:tblStyle w:val="TableGrid"/>
        <w:tblW w:w="0" w:type="auto"/>
        <w:jc w:val="center"/>
        <w:tblLook w:val="04A0" w:firstRow="1" w:lastRow="0" w:firstColumn="1" w:lastColumn="0" w:noHBand="0" w:noVBand="1"/>
      </w:tblPr>
      <w:tblGrid>
        <w:gridCol w:w="1696"/>
        <w:gridCol w:w="1560"/>
        <w:gridCol w:w="1417"/>
      </w:tblGrid>
      <w:tr w:rsidR="00EC3143" w:rsidRPr="007D2B8D" w14:paraId="3BBFC098" w14:textId="77777777" w:rsidTr="00710274">
        <w:trPr>
          <w:trHeight w:val="126"/>
          <w:jc w:val="center"/>
        </w:trPr>
        <w:tc>
          <w:tcPr>
            <w:tcW w:w="1696" w:type="dxa"/>
          </w:tcPr>
          <w:p w14:paraId="0A1B50E3" w14:textId="77777777" w:rsidR="00EC3143" w:rsidRPr="007D2B8D" w:rsidRDefault="00EC3143" w:rsidP="00710274">
            <w:pPr>
              <w:spacing w:after="0"/>
              <w:jc w:val="both"/>
              <w:rPr>
                <w:rFonts w:eastAsia="Calibri"/>
                <w:i/>
                <w:iCs/>
                <w:lang w:val="x-none"/>
              </w:rPr>
            </w:pPr>
          </w:p>
        </w:tc>
        <w:tc>
          <w:tcPr>
            <w:tcW w:w="1560" w:type="dxa"/>
          </w:tcPr>
          <w:p w14:paraId="54FAC0BF" w14:textId="77777777" w:rsidR="00EC3143" w:rsidRPr="007D2B8D" w:rsidRDefault="00EC3143" w:rsidP="00710274">
            <w:pPr>
              <w:spacing w:after="0"/>
              <w:jc w:val="center"/>
              <w:rPr>
                <w:rFonts w:eastAsia="Calibri"/>
                <w:b/>
                <w:bCs/>
                <w:i/>
                <w:iCs/>
                <w:lang w:val="x-none"/>
              </w:rPr>
            </w:pPr>
            <w:r>
              <w:rPr>
                <w:rFonts w:eastAsia="Calibri"/>
                <w:b/>
                <w:bCs/>
                <w:i/>
                <w:iCs/>
                <w:lang w:val="x-none"/>
              </w:rPr>
              <w:t xml:space="preserve">Interfering </w:t>
            </w:r>
            <w:r w:rsidRPr="007D2B8D">
              <w:rPr>
                <w:rFonts w:eastAsia="Calibri"/>
                <w:b/>
                <w:bCs/>
                <w:i/>
                <w:iCs/>
                <w:lang w:val="x-none"/>
              </w:rPr>
              <w:t>UE</w:t>
            </w:r>
          </w:p>
        </w:tc>
        <w:tc>
          <w:tcPr>
            <w:tcW w:w="1417" w:type="dxa"/>
          </w:tcPr>
          <w:p w14:paraId="32C146A4" w14:textId="77777777" w:rsidR="00EC3143" w:rsidRPr="007D2B8D" w:rsidRDefault="00EC3143" w:rsidP="00710274">
            <w:pPr>
              <w:spacing w:after="0"/>
              <w:jc w:val="center"/>
              <w:rPr>
                <w:rFonts w:eastAsia="Calibri"/>
                <w:b/>
                <w:bCs/>
                <w:i/>
                <w:iCs/>
                <w:lang w:val="x-none"/>
              </w:rPr>
            </w:pPr>
            <w:r>
              <w:rPr>
                <w:rFonts w:eastAsia="Calibri"/>
                <w:b/>
                <w:bCs/>
                <w:i/>
                <w:iCs/>
                <w:lang w:val="x-none"/>
              </w:rPr>
              <w:t xml:space="preserve">Target </w:t>
            </w:r>
            <w:r w:rsidRPr="007D2B8D">
              <w:rPr>
                <w:rFonts w:eastAsia="Calibri"/>
                <w:b/>
                <w:bCs/>
                <w:i/>
                <w:iCs/>
                <w:lang w:val="x-none"/>
              </w:rPr>
              <w:t>UE</w:t>
            </w:r>
          </w:p>
        </w:tc>
      </w:tr>
      <w:tr w:rsidR="00EC3143" w:rsidRPr="007D2B8D" w14:paraId="7F315019" w14:textId="77777777" w:rsidTr="00710274">
        <w:trPr>
          <w:jc w:val="center"/>
        </w:trPr>
        <w:tc>
          <w:tcPr>
            <w:tcW w:w="1696" w:type="dxa"/>
          </w:tcPr>
          <w:p w14:paraId="464C57D7" w14:textId="77777777" w:rsidR="00EC3143" w:rsidRPr="007D2B8D" w:rsidRDefault="00EC3143" w:rsidP="00710274">
            <w:pPr>
              <w:spacing w:after="0"/>
              <w:jc w:val="both"/>
              <w:rPr>
                <w:rFonts w:eastAsia="Calibri"/>
                <w:b/>
                <w:bCs/>
                <w:i/>
                <w:iCs/>
                <w:lang w:val="x-none"/>
              </w:rPr>
            </w:pPr>
            <w:r w:rsidRPr="007D2B8D">
              <w:rPr>
                <w:rFonts w:eastAsia="Calibri"/>
                <w:b/>
                <w:bCs/>
                <w:i/>
                <w:iCs/>
                <w:lang w:val="x-none"/>
              </w:rPr>
              <w:t>SL-PRS Es/Noc</w:t>
            </w:r>
          </w:p>
        </w:tc>
        <w:tc>
          <w:tcPr>
            <w:tcW w:w="1560" w:type="dxa"/>
          </w:tcPr>
          <w:p w14:paraId="79D2BE06" w14:textId="77777777" w:rsidR="00EC3143" w:rsidRPr="007D2B8D" w:rsidRDefault="00EC3143" w:rsidP="00710274">
            <w:pPr>
              <w:spacing w:after="0"/>
              <w:jc w:val="center"/>
              <w:rPr>
                <w:rFonts w:eastAsia="Calibri"/>
                <w:i/>
                <w:iCs/>
                <w:lang w:val="x-none"/>
              </w:rPr>
            </w:pPr>
            <w:r w:rsidRPr="007D2B8D">
              <w:rPr>
                <w:rFonts w:eastAsia="Calibri"/>
                <w:i/>
                <w:iCs/>
                <w:lang w:val="x-none"/>
              </w:rPr>
              <w:t>5 dB</w:t>
            </w:r>
          </w:p>
        </w:tc>
        <w:tc>
          <w:tcPr>
            <w:tcW w:w="1417" w:type="dxa"/>
          </w:tcPr>
          <w:p w14:paraId="24D0F41A" w14:textId="77777777" w:rsidR="00EC3143" w:rsidRPr="007D2B8D" w:rsidRDefault="00EC3143" w:rsidP="00710274">
            <w:pPr>
              <w:spacing w:after="0"/>
              <w:jc w:val="center"/>
              <w:rPr>
                <w:rFonts w:eastAsia="Calibri"/>
                <w:i/>
                <w:iCs/>
                <w:lang w:val="x-none"/>
              </w:rPr>
            </w:pPr>
            <w:r w:rsidRPr="007D2B8D">
              <w:rPr>
                <w:rFonts w:eastAsia="Calibri"/>
                <w:i/>
                <w:iCs/>
                <w:lang w:val="x-none"/>
              </w:rPr>
              <w:t>3.2 dB</w:t>
            </w:r>
          </w:p>
        </w:tc>
      </w:tr>
      <w:tr w:rsidR="00EC3143" w:rsidRPr="007D2B8D" w14:paraId="77EE319C" w14:textId="77777777" w:rsidTr="00710274">
        <w:trPr>
          <w:jc w:val="center"/>
        </w:trPr>
        <w:tc>
          <w:tcPr>
            <w:tcW w:w="1696" w:type="dxa"/>
          </w:tcPr>
          <w:p w14:paraId="21DADA4D" w14:textId="77777777" w:rsidR="00EC3143" w:rsidRPr="007D2B8D" w:rsidRDefault="00EC3143" w:rsidP="00710274">
            <w:pPr>
              <w:spacing w:after="0"/>
              <w:jc w:val="both"/>
              <w:rPr>
                <w:rFonts w:eastAsia="Calibri"/>
                <w:b/>
                <w:bCs/>
                <w:i/>
                <w:iCs/>
                <w:lang w:val="x-none"/>
              </w:rPr>
            </w:pPr>
            <w:r w:rsidRPr="007D2B8D">
              <w:rPr>
                <w:rFonts w:eastAsia="Calibri"/>
                <w:b/>
                <w:bCs/>
                <w:i/>
                <w:iCs/>
                <w:lang w:val="x-none"/>
              </w:rPr>
              <w:t>SL-PRS Es/Iot</w:t>
            </w:r>
          </w:p>
        </w:tc>
        <w:tc>
          <w:tcPr>
            <w:tcW w:w="1560" w:type="dxa"/>
          </w:tcPr>
          <w:p w14:paraId="63F58254" w14:textId="77777777" w:rsidR="00EC3143" w:rsidRPr="007D2B8D" w:rsidRDefault="00EC3143" w:rsidP="00710274">
            <w:pPr>
              <w:spacing w:after="0"/>
              <w:jc w:val="center"/>
              <w:rPr>
                <w:rFonts w:eastAsia="Calibri"/>
                <w:i/>
                <w:iCs/>
                <w:lang w:val="x-none"/>
              </w:rPr>
            </w:pPr>
            <w:r w:rsidRPr="007D2B8D">
              <w:rPr>
                <w:rFonts w:eastAsia="Calibri"/>
                <w:i/>
                <w:iCs/>
                <w:lang w:val="x-none"/>
              </w:rPr>
              <w:t>0.1 dB</w:t>
            </w:r>
          </w:p>
        </w:tc>
        <w:tc>
          <w:tcPr>
            <w:tcW w:w="1417" w:type="dxa"/>
          </w:tcPr>
          <w:p w14:paraId="5C95BFDC" w14:textId="77777777" w:rsidR="00EC3143" w:rsidRPr="007D2B8D" w:rsidRDefault="00EC3143" w:rsidP="00710274">
            <w:pPr>
              <w:spacing w:after="0"/>
              <w:jc w:val="center"/>
              <w:rPr>
                <w:rFonts w:eastAsia="Calibri"/>
                <w:i/>
                <w:iCs/>
                <w:lang w:val="x-none"/>
              </w:rPr>
            </w:pPr>
            <w:r w:rsidRPr="007D2B8D">
              <w:rPr>
                <w:rFonts w:eastAsia="Calibri"/>
                <w:i/>
                <w:iCs/>
                <w:lang w:val="x-none"/>
              </w:rPr>
              <w:t>-2.99 dB</w:t>
            </w:r>
          </w:p>
        </w:tc>
      </w:tr>
    </w:tbl>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WF on RRM requirements for NR sidelink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FE5369">
      <w:pPr>
        <w:rPr>
          <w:lang w:eastAsia="x-none"/>
        </w:rPr>
      </w:pPr>
      <w:r>
        <w:rPr>
          <w:lang w:eastAsia="x-none"/>
        </w:rPr>
        <w:lastRenderedPageBreak/>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3CB724C6" w:rsidR="00F272AC" w:rsidRDefault="00842876" w:rsidP="00FE5369">
      <w:pPr>
        <w:rPr>
          <w:lang w:eastAsia="x-none"/>
        </w:rPr>
      </w:pPr>
      <w:r>
        <w:rPr>
          <w:lang w:eastAsia="x-none"/>
        </w:rPr>
        <w:t xml:space="preserve">[16] </w:t>
      </w:r>
      <w:r w:rsidR="00ED634D" w:rsidRPr="00ED634D">
        <w:rPr>
          <w:lang w:eastAsia="x-none"/>
        </w:rPr>
        <w:t>R4-2403368</w:t>
      </w:r>
      <w:r w:rsidR="00ED634D">
        <w:rPr>
          <w:lang w:eastAsia="x-none"/>
        </w:rPr>
        <w:t xml:space="preserve">, </w:t>
      </w:r>
      <w:r w:rsidR="00B81DEC" w:rsidRPr="00B81DEC">
        <w:rPr>
          <w:lang w:eastAsia="x-none"/>
        </w:rPr>
        <w:t>WF on R18 NR positioning – SL positioning and Carrier Phase Positioning</w:t>
      </w:r>
      <w:r w:rsidR="00B81DEC">
        <w:rPr>
          <w:lang w:eastAsia="x-none"/>
        </w:rPr>
        <w:t xml:space="preserve">, CATT, </w:t>
      </w:r>
      <w:r w:rsidR="00DB6F91">
        <w:rPr>
          <w:lang w:eastAsia="x-none"/>
        </w:rPr>
        <w:t>March 2024.</w:t>
      </w:r>
    </w:p>
    <w:p w14:paraId="7615F728" w14:textId="62BE210E" w:rsidR="00DA757A" w:rsidRDefault="00DA757A" w:rsidP="00FE5369">
      <w:pPr>
        <w:rPr>
          <w:lang w:eastAsia="x-none"/>
        </w:rPr>
      </w:pPr>
      <w:r>
        <w:rPr>
          <w:lang w:eastAsia="x-none"/>
        </w:rPr>
        <w:t xml:space="preserve">[17] </w:t>
      </w:r>
      <w:r w:rsidR="00903F78" w:rsidRPr="00BC767D">
        <w:rPr>
          <w:lang w:eastAsia="x-none"/>
        </w:rPr>
        <w:t>R4-2406384</w:t>
      </w:r>
      <w:r w:rsidR="00903F78">
        <w:rPr>
          <w:lang w:eastAsia="x-none"/>
        </w:rPr>
        <w:t xml:space="preserve">, </w:t>
      </w:r>
      <w:r w:rsidR="00903F78" w:rsidRPr="00F60EE9">
        <w:rPr>
          <w:lang w:eastAsia="x-none"/>
        </w:rPr>
        <w:t>WF on SL positioning and carrier phase positioning</w:t>
      </w:r>
      <w:r w:rsidR="00903F78">
        <w:rPr>
          <w:lang w:eastAsia="x-none"/>
        </w:rPr>
        <w:t>, CATT, Apr. 2024.</w:t>
      </w:r>
    </w:p>
    <w:p w14:paraId="77F57CAE" w14:textId="69C291E0" w:rsidR="00EB6BE2" w:rsidRDefault="00EB6BE2" w:rsidP="00FE5369">
      <w:pPr>
        <w:rPr>
          <w:lang w:eastAsia="x-none"/>
        </w:rPr>
      </w:pPr>
      <w:r>
        <w:rPr>
          <w:lang w:eastAsia="x-none"/>
        </w:rPr>
        <w:t xml:space="preserve">[18] </w:t>
      </w:r>
      <w:r w:rsidR="00E803F6" w:rsidRPr="00E803F6">
        <w:rPr>
          <w:lang w:eastAsia="x-none"/>
        </w:rPr>
        <w:t>R4-2410193</w:t>
      </w:r>
      <w:r w:rsidR="00E803F6">
        <w:rPr>
          <w:lang w:eastAsia="x-none"/>
        </w:rPr>
        <w:t xml:space="preserve">, </w:t>
      </w:r>
      <w:r w:rsidR="00A46FAF" w:rsidRPr="00A46FAF">
        <w:rPr>
          <w:lang w:eastAsia="x-none"/>
        </w:rPr>
        <w:t>WF on SL positioning and carrier phase positioning</w:t>
      </w:r>
      <w:r w:rsidR="00A46FAF">
        <w:rPr>
          <w:lang w:eastAsia="x-none"/>
        </w:rPr>
        <w:t xml:space="preserve">, CATT, </w:t>
      </w:r>
      <w:r w:rsidR="001F35BE">
        <w:rPr>
          <w:lang w:eastAsia="x-none"/>
        </w:rPr>
        <w:t>May 2024.</w:t>
      </w:r>
    </w:p>
    <w:p w14:paraId="66303448" w14:textId="2F05B28D" w:rsidR="002262B2" w:rsidRDefault="002262B2" w:rsidP="00FE5369">
      <w:pPr>
        <w:rPr>
          <w:lang w:eastAsia="x-none"/>
        </w:rPr>
      </w:pPr>
      <w:r>
        <w:rPr>
          <w:lang w:eastAsia="x-none"/>
        </w:rPr>
        <w:t xml:space="preserve">[19] </w:t>
      </w:r>
      <w:r w:rsidRPr="002262B2">
        <w:rPr>
          <w:lang w:eastAsia="x-none"/>
        </w:rPr>
        <w:t>R4-2411003</w:t>
      </w:r>
      <w:r>
        <w:rPr>
          <w:lang w:eastAsia="x-none"/>
        </w:rPr>
        <w:t xml:space="preserve">, </w:t>
      </w:r>
      <w:r w:rsidR="00F45E22" w:rsidRPr="00F45E22">
        <w:rPr>
          <w:lang w:eastAsia="x-none"/>
        </w:rPr>
        <w:t>Reply LS on SL positioning measurement</w:t>
      </w:r>
      <w:r w:rsidR="00F45E22">
        <w:rPr>
          <w:lang w:eastAsia="x-none"/>
        </w:rPr>
        <w:t>, RAN1, Aug. 2024.</w:t>
      </w:r>
    </w:p>
    <w:p w14:paraId="7926237B" w14:textId="20AD37F1" w:rsidR="00153027" w:rsidRDefault="00153027" w:rsidP="00FE5369">
      <w:pPr>
        <w:rPr>
          <w:lang w:eastAsia="x-none"/>
        </w:rPr>
      </w:pPr>
      <w:r>
        <w:rPr>
          <w:lang w:eastAsia="x-none"/>
        </w:rPr>
        <w:t xml:space="preserve">[20] </w:t>
      </w:r>
      <w:r w:rsidR="00C55650" w:rsidRPr="00C55650">
        <w:rPr>
          <w:lang w:eastAsia="x-none"/>
        </w:rPr>
        <w:t>R4-2410191</w:t>
      </w:r>
      <w:r w:rsidR="00C55650">
        <w:rPr>
          <w:lang w:eastAsia="x-none"/>
        </w:rPr>
        <w:t xml:space="preserve">, </w:t>
      </w:r>
      <w:r w:rsidR="004C3AB2" w:rsidRPr="004C3AB2">
        <w:rPr>
          <w:lang w:eastAsia="x-none"/>
        </w:rPr>
        <w:t>Updated work split on test cases for positioning</w:t>
      </w:r>
      <w:r w:rsidR="004C3AB2">
        <w:rPr>
          <w:lang w:eastAsia="x-none"/>
        </w:rPr>
        <w:t xml:space="preserve">, </w:t>
      </w:r>
      <w:r w:rsidR="004E7455">
        <w:rPr>
          <w:lang w:eastAsia="x-none"/>
        </w:rPr>
        <w:t>Ericsson, May 2024.</w:t>
      </w:r>
    </w:p>
    <w:p w14:paraId="03442F8E" w14:textId="668E36F4" w:rsidR="00736FDB" w:rsidRDefault="00736FDB" w:rsidP="00FE5369">
      <w:pPr>
        <w:rPr>
          <w:lang w:eastAsia="x-none"/>
        </w:rPr>
      </w:pPr>
      <w:r>
        <w:rPr>
          <w:lang w:eastAsia="x-none"/>
        </w:rPr>
        <w:t xml:space="preserve">[21] </w:t>
      </w:r>
      <w:r w:rsidRPr="00736FDB">
        <w:rPr>
          <w:lang w:eastAsia="x-none"/>
        </w:rPr>
        <w:t>R4-2410160</w:t>
      </w:r>
      <w:r>
        <w:rPr>
          <w:lang w:eastAsia="x-none"/>
        </w:rPr>
        <w:t xml:space="preserve">, </w:t>
      </w:r>
      <w:r w:rsidR="00B62F23">
        <w:rPr>
          <w:lang w:eastAsia="x-none"/>
        </w:rPr>
        <w:t>endorsed draft big CR on performance, Ericsson, May 2024.</w:t>
      </w:r>
    </w:p>
    <w:p w14:paraId="2915ED01" w14:textId="4C9767BF" w:rsidR="008E0FEC" w:rsidRDefault="008E0FEC" w:rsidP="00FE5369">
      <w:pPr>
        <w:rPr>
          <w:lang w:eastAsia="x-none"/>
        </w:rPr>
      </w:pPr>
      <w:r>
        <w:rPr>
          <w:lang w:eastAsia="x-none"/>
        </w:rPr>
        <w:t>[2</w:t>
      </w:r>
      <w:r>
        <w:rPr>
          <w:lang w:eastAsia="x-none"/>
        </w:rPr>
        <w:t>2</w:t>
      </w:r>
      <w:r>
        <w:rPr>
          <w:lang w:eastAsia="x-none"/>
        </w:rPr>
        <w:t>]</w:t>
      </w:r>
      <w:r>
        <w:rPr>
          <w:lang w:eastAsia="x-none"/>
        </w:rPr>
        <w:t xml:space="preserve"> </w:t>
      </w:r>
      <w:r w:rsidR="00CF1CDD">
        <w:rPr>
          <w:lang w:eastAsia="x-none"/>
        </w:rPr>
        <w:t xml:space="preserve">R4-2414033, </w:t>
      </w:r>
      <w:r w:rsidR="00CF1CDD" w:rsidRPr="00CF1CDD">
        <w:rPr>
          <w:lang w:eastAsia="x-none"/>
        </w:rPr>
        <w:t>WF on SL positioning and carrier phase positioning</w:t>
      </w:r>
      <w:r w:rsidR="00CF1CDD">
        <w:rPr>
          <w:lang w:eastAsia="x-none"/>
        </w:rPr>
        <w:t>, CATT, Aug. 2024.</w:t>
      </w:r>
    </w:p>
    <w:sectPr w:rsidR="008E0FE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5C7AA" w14:textId="77777777" w:rsidR="00E47E09" w:rsidRDefault="00E47E09">
      <w:r>
        <w:separator/>
      </w:r>
    </w:p>
  </w:endnote>
  <w:endnote w:type="continuationSeparator" w:id="0">
    <w:p w14:paraId="1450E1E5" w14:textId="77777777" w:rsidR="00E47E09" w:rsidRDefault="00E47E09">
      <w:r>
        <w:continuationSeparator/>
      </w:r>
    </w:p>
  </w:endnote>
  <w:endnote w:type="continuationNotice" w:id="1">
    <w:p w14:paraId="7F9001DB" w14:textId="77777777" w:rsidR="00E47E09" w:rsidRDefault="00E4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4618" w14:textId="77777777" w:rsidR="00E47E09" w:rsidRDefault="00E47E09">
      <w:r>
        <w:separator/>
      </w:r>
    </w:p>
  </w:footnote>
  <w:footnote w:type="continuationSeparator" w:id="0">
    <w:p w14:paraId="315A9EC7" w14:textId="77777777" w:rsidR="00E47E09" w:rsidRDefault="00E47E09">
      <w:r>
        <w:continuationSeparator/>
      </w:r>
    </w:p>
  </w:footnote>
  <w:footnote w:type="continuationNotice" w:id="1">
    <w:p w14:paraId="538E0612" w14:textId="77777777" w:rsidR="00E47E09" w:rsidRDefault="00E47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30F68"/>
    <w:multiLevelType w:val="multilevel"/>
    <w:tmpl w:val="7D98BD46"/>
    <w:lvl w:ilvl="0">
      <w:start w:val="1"/>
      <w:numFmt w:val="decimal"/>
      <w:pStyle w:val="proposal"/>
      <w:lvlText w:val="Proposal %1:"/>
      <w:lvlJc w:val="left"/>
      <w:pPr>
        <w:ind w:left="0" w:firstLine="0"/>
      </w:pPr>
      <w:rPr>
        <w:rFonts w:ascii="Times New Roman" w:hAnsi="Times New Roman" w:hint="default"/>
        <w:b/>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8"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516462"/>
    <w:multiLevelType w:val="hybridMultilevel"/>
    <w:tmpl w:val="7FBE2418"/>
    <w:lvl w:ilvl="0" w:tplc="0E729928">
      <w:start w:val="1"/>
      <w:numFmt w:val="bullet"/>
      <w:lvlText w:val="—"/>
      <w:lvlJc w:val="left"/>
      <w:pPr>
        <w:ind w:left="1209" w:hanging="360"/>
      </w:pPr>
      <w:rPr>
        <w:rFonts w:ascii="Courier New" w:hAnsi="Courier New" w:hint="default"/>
      </w:rPr>
    </w:lvl>
    <w:lvl w:ilvl="1" w:tplc="04090003" w:tentative="1">
      <w:start w:val="1"/>
      <w:numFmt w:val="bullet"/>
      <w:lvlText w:val="o"/>
      <w:lvlJc w:val="left"/>
      <w:pPr>
        <w:ind w:left="1929" w:hanging="360"/>
      </w:pPr>
      <w:rPr>
        <w:rFonts w:ascii="Courier New" w:hAnsi="Courier New" w:cs="Courier New" w:hint="default"/>
      </w:rPr>
    </w:lvl>
    <w:lvl w:ilvl="2" w:tplc="04090005" w:tentative="1">
      <w:start w:val="1"/>
      <w:numFmt w:val="bullet"/>
      <w:lvlText w:val=""/>
      <w:lvlJc w:val="left"/>
      <w:pPr>
        <w:ind w:left="2649" w:hanging="360"/>
      </w:pPr>
      <w:rPr>
        <w:rFonts w:ascii="Wingdings" w:hAnsi="Wingdings" w:hint="default"/>
      </w:rPr>
    </w:lvl>
    <w:lvl w:ilvl="3" w:tplc="04090001" w:tentative="1">
      <w:start w:val="1"/>
      <w:numFmt w:val="bullet"/>
      <w:lvlText w:val=""/>
      <w:lvlJc w:val="left"/>
      <w:pPr>
        <w:ind w:left="3369" w:hanging="360"/>
      </w:pPr>
      <w:rPr>
        <w:rFonts w:ascii="Symbol" w:hAnsi="Symbol" w:hint="default"/>
      </w:rPr>
    </w:lvl>
    <w:lvl w:ilvl="4" w:tplc="04090003" w:tentative="1">
      <w:start w:val="1"/>
      <w:numFmt w:val="bullet"/>
      <w:lvlText w:val="o"/>
      <w:lvlJc w:val="left"/>
      <w:pPr>
        <w:ind w:left="4089" w:hanging="360"/>
      </w:pPr>
      <w:rPr>
        <w:rFonts w:ascii="Courier New" w:hAnsi="Courier New" w:cs="Courier New" w:hint="default"/>
      </w:rPr>
    </w:lvl>
    <w:lvl w:ilvl="5" w:tplc="04090005" w:tentative="1">
      <w:start w:val="1"/>
      <w:numFmt w:val="bullet"/>
      <w:lvlText w:val=""/>
      <w:lvlJc w:val="left"/>
      <w:pPr>
        <w:ind w:left="4809" w:hanging="360"/>
      </w:pPr>
      <w:rPr>
        <w:rFonts w:ascii="Wingdings" w:hAnsi="Wingdings" w:hint="default"/>
      </w:rPr>
    </w:lvl>
    <w:lvl w:ilvl="6" w:tplc="04090001" w:tentative="1">
      <w:start w:val="1"/>
      <w:numFmt w:val="bullet"/>
      <w:lvlText w:val=""/>
      <w:lvlJc w:val="left"/>
      <w:pPr>
        <w:ind w:left="5529" w:hanging="360"/>
      </w:pPr>
      <w:rPr>
        <w:rFonts w:ascii="Symbol" w:hAnsi="Symbol" w:hint="default"/>
      </w:rPr>
    </w:lvl>
    <w:lvl w:ilvl="7" w:tplc="04090003" w:tentative="1">
      <w:start w:val="1"/>
      <w:numFmt w:val="bullet"/>
      <w:lvlText w:val="o"/>
      <w:lvlJc w:val="left"/>
      <w:pPr>
        <w:ind w:left="6249" w:hanging="360"/>
      </w:pPr>
      <w:rPr>
        <w:rFonts w:ascii="Courier New" w:hAnsi="Courier New" w:cs="Courier New" w:hint="default"/>
      </w:rPr>
    </w:lvl>
    <w:lvl w:ilvl="8" w:tplc="04090005" w:tentative="1">
      <w:start w:val="1"/>
      <w:numFmt w:val="bullet"/>
      <w:lvlText w:val=""/>
      <w:lvlJc w:val="left"/>
      <w:pPr>
        <w:ind w:left="6969"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BC0CF2"/>
    <w:multiLevelType w:val="hybridMultilevel"/>
    <w:tmpl w:val="AE3A56B6"/>
    <w:lvl w:ilvl="0" w:tplc="0E729928">
      <w:start w:val="1"/>
      <w:numFmt w:val="bullet"/>
      <w:lvlText w:val="—"/>
      <w:lvlJc w:val="left"/>
      <w:pPr>
        <w:ind w:left="1292" w:hanging="360"/>
      </w:pPr>
      <w:rPr>
        <w:rFonts w:ascii="Courier New" w:hAnsi="Courier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5"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8"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B40B27"/>
    <w:multiLevelType w:val="hybridMultilevel"/>
    <w:tmpl w:val="CD049288"/>
    <w:lvl w:ilvl="0" w:tplc="91921D56">
      <w:start w:val="2024"/>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E3C0B"/>
    <w:multiLevelType w:val="hybridMultilevel"/>
    <w:tmpl w:val="CE2E3FA0"/>
    <w:lvl w:ilvl="0" w:tplc="47EA469A">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6"/>
  </w:num>
  <w:num w:numId="2" w16cid:durableId="1943106378">
    <w:abstractNumId w:val="45"/>
  </w:num>
  <w:num w:numId="3" w16cid:durableId="11735331">
    <w:abstractNumId w:val="42"/>
  </w:num>
  <w:num w:numId="4" w16cid:durableId="1102259893">
    <w:abstractNumId w:val="21"/>
  </w:num>
  <w:num w:numId="5" w16cid:durableId="530342860">
    <w:abstractNumId w:val="23"/>
  </w:num>
  <w:num w:numId="6" w16cid:durableId="2130512404">
    <w:abstractNumId w:val="2"/>
  </w:num>
  <w:num w:numId="7" w16cid:durableId="272589911">
    <w:abstractNumId w:val="1"/>
  </w:num>
  <w:num w:numId="8" w16cid:durableId="1396777579">
    <w:abstractNumId w:val="47"/>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2"/>
  </w:num>
  <w:num w:numId="14" w16cid:durableId="133956298">
    <w:abstractNumId w:val="0"/>
  </w:num>
  <w:num w:numId="15" w16cid:durableId="916130071">
    <w:abstractNumId w:val="6"/>
  </w:num>
  <w:num w:numId="16" w16cid:durableId="1108234828">
    <w:abstractNumId w:val="39"/>
  </w:num>
  <w:num w:numId="17" w16cid:durableId="912545947">
    <w:abstractNumId w:val="44"/>
  </w:num>
  <w:num w:numId="18" w16cid:durableId="1741516011">
    <w:abstractNumId w:val="13"/>
  </w:num>
  <w:num w:numId="19" w16cid:durableId="1715621559">
    <w:abstractNumId w:val="8"/>
  </w:num>
  <w:num w:numId="20" w16cid:durableId="631984957">
    <w:abstractNumId w:val="4"/>
  </w:num>
  <w:num w:numId="21" w16cid:durableId="1911766885">
    <w:abstractNumId w:val="10"/>
  </w:num>
  <w:num w:numId="22" w16cid:durableId="1372874419">
    <w:abstractNumId w:val="22"/>
  </w:num>
  <w:num w:numId="23" w16cid:durableId="1156069422">
    <w:abstractNumId w:val="24"/>
  </w:num>
  <w:num w:numId="24" w16cid:durableId="51585531">
    <w:abstractNumId w:val="43"/>
  </w:num>
  <w:num w:numId="25" w16cid:durableId="1289355580">
    <w:abstractNumId w:val="35"/>
  </w:num>
  <w:num w:numId="26" w16cid:durableId="1141456971">
    <w:abstractNumId w:val="9"/>
  </w:num>
  <w:num w:numId="27" w16cid:durableId="2018070142">
    <w:abstractNumId w:val="18"/>
  </w:num>
  <w:num w:numId="28" w16cid:durableId="1946696234">
    <w:abstractNumId w:val="20"/>
  </w:num>
  <w:num w:numId="29" w16cid:durableId="629016573">
    <w:abstractNumId w:val="12"/>
  </w:num>
  <w:num w:numId="30" w16cid:durableId="813376082">
    <w:abstractNumId w:val="14"/>
  </w:num>
  <w:num w:numId="31" w16cid:durableId="756561536">
    <w:abstractNumId w:val="40"/>
  </w:num>
  <w:num w:numId="32" w16cid:durableId="445925787">
    <w:abstractNumId w:val="19"/>
  </w:num>
  <w:num w:numId="33" w16cid:durableId="322204624">
    <w:abstractNumId w:val="26"/>
  </w:num>
  <w:num w:numId="34" w16cid:durableId="378944285">
    <w:abstractNumId w:val="38"/>
  </w:num>
  <w:num w:numId="35" w16cid:durableId="1218517171">
    <w:abstractNumId w:val="37"/>
  </w:num>
  <w:num w:numId="36" w16cid:durableId="1406415193">
    <w:abstractNumId w:val="5"/>
  </w:num>
  <w:num w:numId="37" w16cid:durableId="832718118">
    <w:abstractNumId w:val="28"/>
  </w:num>
  <w:num w:numId="38" w16cid:durableId="682166927">
    <w:abstractNumId w:val="31"/>
  </w:num>
  <w:num w:numId="39" w16cid:durableId="403335663">
    <w:abstractNumId w:val="29"/>
  </w:num>
  <w:num w:numId="40" w16cid:durableId="213738610">
    <w:abstractNumId w:val="7"/>
  </w:num>
  <w:num w:numId="41" w16cid:durableId="1225334911">
    <w:abstractNumId w:val="15"/>
  </w:num>
  <w:num w:numId="42" w16cid:durableId="1220169469">
    <w:abstractNumId w:val="25"/>
  </w:num>
  <w:num w:numId="43" w16cid:durableId="268706987">
    <w:abstractNumId w:val="27"/>
  </w:num>
  <w:num w:numId="44" w16cid:durableId="360477314">
    <w:abstractNumId w:val="41"/>
  </w:num>
  <w:num w:numId="45" w16cid:durableId="240676560">
    <w:abstractNumId w:val="3"/>
  </w:num>
  <w:num w:numId="46" w16cid:durableId="1872304795">
    <w:abstractNumId w:val="33"/>
  </w:num>
  <w:num w:numId="47" w16cid:durableId="2088067705">
    <w:abstractNumId w:val="30"/>
  </w:num>
  <w:num w:numId="48" w16cid:durableId="2010863819">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1CEA"/>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A8F"/>
    <w:rsid w:val="00005C45"/>
    <w:rsid w:val="00005E2A"/>
    <w:rsid w:val="00005EEC"/>
    <w:rsid w:val="000067BA"/>
    <w:rsid w:val="0000696B"/>
    <w:rsid w:val="000069A8"/>
    <w:rsid w:val="00007375"/>
    <w:rsid w:val="0000741B"/>
    <w:rsid w:val="000079B0"/>
    <w:rsid w:val="00007B25"/>
    <w:rsid w:val="000100A9"/>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28C"/>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9F"/>
    <w:rsid w:val="000225F4"/>
    <w:rsid w:val="000225FA"/>
    <w:rsid w:val="00022E4A"/>
    <w:rsid w:val="00023187"/>
    <w:rsid w:val="00023524"/>
    <w:rsid w:val="00023D9A"/>
    <w:rsid w:val="00023F97"/>
    <w:rsid w:val="00024201"/>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15E"/>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A9E"/>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AB"/>
    <w:rsid w:val="00065486"/>
    <w:rsid w:val="000657E0"/>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70A"/>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948"/>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5F"/>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D2C"/>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7A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50C"/>
    <w:rsid w:val="000C1E60"/>
    <w:rsid w:val="000C23E3"/>
    <w:rsid w:val="000C246A"/>
    <w:rsid w:val="000C2AB4"/>
    <w:rsid w:val="000C2C20"/>
    <w:rsid w:val="000C2F93"/>
    <w:rsid w:val="000C2FC2"/>
    <w:rsid w:val="000C31D1"/>
    <w:rsid w:val="000C3280"/>
    <w:rsid w:val="000C341A"/>
    <w:rsid w:val="000C34C9"/>
    <w:rsid w:val="000C3500"/>
    <w:rsid w:val="000C35E7"/>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E5F"/>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5B"/>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CD6"/>
    <w:rsid w:val="000E1DFE"/>
    <w:rsid w:val="000E2108"/>
    <w:rsid w:val="000E244E"/>
    <w:rsid w:val="000E254D"/>
    <w:rsid w:val="000E2562"/>
    <w:rsid w:val="000E2A0C"/>
    <w:rsid w:val="000E2C98"/>
    <w:rsid w:val="000E2D21"/>
    <w:rsid w:val="000E34B1"/>
    <w:rsid w:val="000E35C2"/>
    <w:rsid w:val="000E3A0A"/>
    <w:rsid w:val="000E3A62"/>
    <w:rsid w:val="000E3EC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5EC"/>
    <w:rsid w:val="0010684E"/>
    <w:rsid w:val="00106D66"/>
    <w:rsid w:val="00107060"/>
    <w:rsid w:val="001070EA"/>
    <w:rsid w:val="00107A84"/>
    <w:rsid w:val="00110192"/>
    <w:rsid w:val="00110220"/>
    <w:rsid w:val="0011028B"/>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48"/>
    <w:rsid w:val="00114EE6"/>
    <w:rsid w:val="00115032"/>
    <w:rsid w:val="001153ED"/>
    <w:rsid w:val="00115683"/>
    <w:rsid w:val="0011568F"/>
    <w:rsid w:val="001157B0"/>
    <w:rsid w:val="00115AE6"/>
    <w:rsid w:val="00116327"/>
    <w:rsid w:val="001165E9"/>
    <w:rsid w:val="00116790"/>
    <w:rsid w:val="0011688D"/>
    <w:rsid w:val="001171A1"/>
    <w:rsid w:val="001173AF"/>
    <w:rsid w:val="00117538"/>
    <w:rsid w:val="00117F1E"/>
    <w:rsid w:val="00120F1E"/>
    <w:rsid w:val="001215C5"/>
    <w:rsid w:val="0012188C"/>
    <w:rsid w:val="00121C8A"/>
    <w:rsid w:val="00121CB9"/>
    <w:rsid w:val="00121E60"/>
    <w:rsid w:val="001220C0"/>
    <w:rsid w:val="001221AA"/>
    <w:rsid w:val="001221BD"/>
    <w:rsid w:val="001228E2"/>
    <w:rsid w:val="00122C6B"/>
    <w:rsid w:val="00122DC5"/>
    <w:rsid w:val="00123906"/>
    <w:rsid w:val="00123A2E"/>
    <w:rsid w:val="00123D91"/>
    <w:rsid w:val="00123FC2"/>
    <w:rsid w:val="001242A3"/>
    <w:rsid w:val="001242F7"/>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AE1"/>
    <w:rsid w:val="00140BD1"/>
    <w:rsid w:val="001412B9"/>
    <w:rsid w:val="00141473"/>
    <w:rsid w:val="0014156D"/>
    <w:rsid w:val="00141663"/>
    <w:rsid w:val="001416DD"/>
    <w:rsid w:val="00141911"/>
    <w:rsid w:val="00141AD8"/>
    <w:rsid w:val="00141B39"/>
    <w:rsid w:val="00141C57"/>
    <w:rsid w:val="00141EF3"/>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027"/>
    <w:rsid w:val="0015323D"/>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41"/>
    <w:rsid w:val="00156FBC"/>
    <w:rsid w:val="001579A2"/>
    <w:rsid w:val="00157F4E"/>
    <w:rsid w:val="001603CF"/>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09"/>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14"/>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B24"/>
    <w:rsid w:val="001D40CE"/>
    <w:rsid w:val="001D4BC3"/>
    <w:rsid w:val="001D4C9C"/>
    <w:rsid w:val="001D4E8F"/>
    <w:rsid w:val="001D500E"/>
    <w:rsid w:val="001D54CB"/>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00"/>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5BE"/>
    <w:rsid w:val="001F3A5A"/>
    <w:rsid w:val="001F3B96"/>
    <w:rsid w:val="001F3D0B"/>
    <w:rsid w:val="001F4972"/>
    <w:rsid w:val="001F4F11"/>
    <w:rsid w:val="001F511A"/>
    <w:rsid w:val="001F5DA6"/>
    <w:rsid w:val="001F6240"/>
    <w:rsid w:val="001F69C0"/>
    <w:rsid w:val="001F7667"/>
    <w:rsid w:val="001F797C"/>
    <w:rsid w:val="001F7C6D"/>
    <w:rsid w:val="001F7DF2"/>
    <w:rsid w:val="001F7F0C"/>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8F0"/>
    <w:rsid w:val="00214A3E"/>
    <w:rsid w:val="00214E37"/>
    <w:rsid w:val="002151C0"/>
    <w:rsid w:val="00215471"/>
    <w:rsid w:val="002157F6"/>
    <w:rsid w:val="00215828"/>
    <w:rsid w:val="00215D9C"/>
    <w:rsid w:val="0021612B"/>
    <w:rsid w:val="0021648D"/>
    <w:rsid w:val="002168B2"/>
    <w:rsid w:val="00216DC7"/>
    <w:rsid w:val="00217324"/>
    <w:rsid w:val="0021732B"/>
    <w:rsid w:val="00217434"/>
    <w:rsid w:val="00217537"/>
    <w:rsid w:val="00217CE3"/>
    <w:rsid w:val="00217D0D"/>
    <w:rsid w:val="00220253"/>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2B2"/>
    <w:rsid w:val="0022643D"/>
    <w:rsid w:val="00226602"/>
    <w:rsid w:val="00226610"/>
    <w:rsid w:val="002268A9"/>
    <w:rsid w:val="00226D85"/>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62"/>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30"/>
    <w:rsid w:val="002774EC"/>
    <w:rsid w:val="0027756F"/>
    <w:rsid w:val="00277BDD"/>
    <w:rsid w:val="00277C90"/>
    <w:rsid w:val="00277CC2"/>
    <w:rsid w:val="00277E2E"/>
    <w:rsid w:val="002801B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135"/>
    <w:rsid w:val="002B55B8"/>
    <w:rsid w:val="002B5922"/>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CF3"/>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47E"/>
    <w:rsid w:val="002C5735"/>
    <w:rsid w:val="002C5A0A"/>
    <w:rsid w:val="002C5E0E"/>
    <w:rsid w:val="002C6161"/>
    <w:rsid w:val="002C631A"/>
    <w:rsid w:val="002C65AB"/>
    <w:rsid w:val="002C6691"/>
    <w:rsid w:val="002C7650"/>
    <w:rsid w:val="002C7671"/>
    <w:rsid w:val="002C7716"/>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2C26"/>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213"/>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1EC"/>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432"/>
    <w:rsid w:val="002F59E1"/>
    <w:rsid w:val="002F5DC5"/>
    <w:rsid w:val="002F64AA"/>
    <w:rsid w:val="002F657B"/>
    <w:rsid w:val="002F6592"/>
    <w:rsid w:val="002F6619"/>
    <w:rsid w:val="002F66B2"/>
    <w:rsid w:val="002F6A21"/>
    <w:rsid w:val="002F6A46"/>
    <w:rsid w:val="002F6FF7"/>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CDD"/>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144"/>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259"/>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1E90"/>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9F7"/>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987"/>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0B1"/>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779"/>
    <w:rsid w:val="003C38E3"/>
    <w:rsid w:val="003C3D9F"/>
    <w:rsid w:val="003C3FD9"/>
    <w:rsid w:val="003C442A"/>
    <w:rsid w:val="003C4722"/>
    <w:rsid w:val="003C4A84"/>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25"/>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75D"/>
    <w:rsid w:val="00435886"/>
    <w:rsid w:val="00435895"/>
    <w:rsid w:val="004358F1"/>
    <w:rsid w:val="004364C5"/>
    <w:rsid w:val="0043679C"/>
    <w:rsid w:val="0043696F"/>
    <w:rsid w:val="004372AA"/>
    <w:rsid w:val="00437311"/>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58E"/>
    <w:rsid w:val="004466D1"/>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90"/>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E39"/>
    <w:rsid w:val="00486F1C"/>
    <w:rsid w:val="00486F53"/>
    <w:rsid w:val="00487591"/>
    <w:rsid w:val="00487948"/>
    <w:rsid w:val="00487BA4"/>
    <w:rsid w:val="00487C79"/>
    <w:rsid w:val="00487D9F"/>
    <w:rsid w:val="00490154"/>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1CF9"/>
    <w:rsid w:val="004A272B"/>
    <w:rsid w:val="004A2F08"/>
    <w:rsid w:val="004A3677"/>
    <w:rsid w:val="004A3CDF"/>
    <w:rsid w:val="004A41EA"/>
    <w:rsid w:val="004A421C"/>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07A"/>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3AB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2E1"/>
    <w:rsid w:val="004D1740"/>
    <w:rsid w:val="004D17A6"/>
    <w:rsid w:val="004D18FF"/>
    <w:rsid w:val="004D1B41"/>
    <w:rsid w:val="004D1E6F"/>
    <w:rsid w:val="004D21B1"/>
    <w:rsid w:val="004D235F"/>
    <w:rsid w:val="004D26BD"/>
    <w:rsid w:val="004D272D"/>
    <w:rsid w:val="004D2A89"/>
    <w:rsid w:val="004D2B21"/>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EC0"/>
    <w:rsid w:val="004E5B26"/>
    <w:rsid w:val="004E5B79"/>
    <w:rsid w:val="004E5F95"/>
    <w:rsid w:val="004E6D2A"/>
    <w:rsid w:val="004E7153"/>
    <w:rsid w:val="004E7245"/>
    <w:rsid w:val="004E7251"/>
    <w:rsid w:val="004E7356"/>
    <w:rsid w:val="004E7455"/>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C2A"/>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37"/>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000"/>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5F6"/>
    <w:rsid w:val="00534B25"/>
    <w:rsid w:val="00534C1D"/>
    <w:rsid w:val="00534CB4"/>
    <w:rsid w:val="00534DCC"/>
    <w:rsid w:val="005358F8"/>
    <w:rsid w:val="00535967"/>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71"/>
    <w:rsid w:val="005451E2"/>
    <w:rsid w:val="005457C7"/>
    <w:rsid w:val="00545F87"/>
    <w:rsid w:val="00546795"/>
    <w:rsid w:val="00546C48"/>
    <w:rsid w:val="00546D8F"/>
    <w:rsid w:val="00547561"/>
    <w:rsid w:val="00547B8C"/>
    <w:rsid w:val="00547C45"/>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5FC"/>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1F56"/>
    <w:rsid w:val="00572285"/>
    <w:rsid w:val="00572953"/>
    <w:rsid w:val="00572C79"/>
    <w:rsid w:val="005731C2"/>
    <w:rsid w:val="00573336"/>
    <w:rsid w:val="0057337D"/>
    <w:rsid w:val="005737A1"/>
    <w:rsid w:val="00573896"/>
    <w:rsid w:val="005738E4"/>
    <w:rsid w:val="005739CB"/>
    <w:rsid w:val="005739DC"/>
    <w:rsid w:val="00573E7A"/>
    <w:rsid w:val="00574067"/>
    <w:rsid w:val="00574080"/>
    <w:rsid w:val="005745A4"/>
    <w:rsid w:val="00574BA3"/>
    <w:rsid w:val="00574CAA"/>
    <w:rsid w:val="00574CCE"/>
    <w:rsid w:val="0057565B"/>
    <w:rsid w:val="00575B75"/>
    <w:rsid w:val="00575BD2"/>
    <w:rsid w:val="00575C6D"/>
    <w:rsid w:val="00575C76"/>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880"/>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425"/>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0A"/>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14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ED5"/>
    <w:rsid w:val="005F2F7B"/>
    <w:rsid w:val="005F2FEE"/>
    <w:rsid w:val="005F30BA"/>
    <w:rsid w:val="005F3302"/>
    <w:rsid w:val="005F37C2"/>
    <w:rsid w:val="005F37C5"/>
    <w:rsid w:val="005F38A2"/>
    <w:rsid w:val="005F3A58"/>
    <w:rsid w:val="005F3CBD"/>
    <w:rsid w:val="005F4485"/>
    <w:rsid w:val="005F4615"/>
    <w:rsid w:val="005F4A4C"/>
    <w:rsid w:val="005F4E45"/>
    <w:rsid w:val="005F5232"/>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53C"/>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C2F"/>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61D"/>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7F"/>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5EF4"/>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33E"/>
    <w:rsid w:val="006926E9"/>
    <w:rsid w:val="006927B3"/>
    <w:rsid w:val="006927F0"/>
    <w:rsid w:val="006928C1"/>
    <w:rsid w:val="00692AF9"/>
    <w:rsid w:val="00692C2B"/>
    <w:rsid w:val="00692C51"/>
    <w:rsid w:val="00692EAA"/>
    <w:rsid w:val="006933FC"/>
    <w:rsid w:val="0069349D"/>
    <w:rsid w:val="0069386C"/>
    <w:rsid w:val="00693A27"/>
    <w:rsid w:val="00693D6C"/>
    <w:rsid w:val="00693EB5"/>
    <w:rsid w:val="00693EDF"/>
    <w:rsid w:val="00694001"/>
    <w:rsid w:val="00694148"/>
    <w:rsid w:val="0069441B"/>
    <w:rsid w:val="00694C8F"/>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1DEB"/>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3DC"/>
    <w:rsid w:val="006B7601"/>
    <w:rsid w:val="006B7661"/>
    <w:rsid w:val="006B7A80"/>
    <w:rsid w:val="006B7BCD"/>
    <w:rsid w:val="006B7DBD"/>
    <w:rsid w:val="006C0138"/>
    <w:rsid w:val="006C0311"/>
    <w:rsid w:val="006C0490"/>
    <w:rsid w:val="006C0520"/>
    <w:rsid w:val="006C10DC"/>
    <w:rsid w:val="006C1376"/>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D82"/>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0F1"/>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0CE"/>
    <w:rsid w:val="00711808"/>
    <w:rsid w:val="00711A78"/>
    <w:rsid w:val="00711D69"/>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08"/>
    <w:rsid w:val="00717B82"/>
    <w:rsid w:val="007201B4"/>
    <w:rsid w:val="007204D2"/>
    <w:rsid w:val="0072055D"/>
    <w:rsid w:val="007206E2"/>
    <w:rsid w:val="00720AB9"/>
    <w:rsid w:val="00720DDF"/>
    <w:rsid w:val="00721069"/>
    <w:rsid w:val="0072116D"/>
    <w:rsid w:val="0072123A"/>
    <w:rsid w:val="007217EB"/>
    <w:rsid w:val="00721A87"/>
    <w:rsid w:val="00721E7C"/>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52A"/>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6FDB"/>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3B58"/>
    <w:rsid w:val="007442FD"/>
    <w:rsid w:val="00744B07"/>
    <w:rsid w:val="00744BB3"/>
    <w:rsid w:val="00744D87"/>
    <w:rsid w:val="0074512A"/>
    <w:rsid w:val="007458D8"/>
    <w:rsid w:val="007459E4"/>
    <w:rsid w:val="00745DB0"/>
    <w:rsid w:val="00745E63"/>
    <w:rsid w:val="00745EC2"/>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6A"/>
    <w:rsid w:val="00770EA5"/>
    <w:rsid w:val="00771299"/>
    <w:rsid w:val="00771341"/>
    <w:rsid w:val="00771464"/>
    <w:rsid w:val="0077150B"/>
    <w:rsid w:val="00771535"/>
    <w:rsid w:val="00771722"/>
    <w:rsid w:val="007717A4"/>
    <w:rsid w:val="00771A14"/>
    <w:rsid w:val="007720DA"/>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3F8"/>
    <w:rsid w:val="00782463"/>
    <w:rsid w:val="007825F6"/>
    <w:rsid w:val="0078285A"/>
    <w:rsid w:val="00782A5D"/>
    <w:rsid w:val="00782A7E"/>
    <w:rsid w:val="00782B3F"/>
    <w:rsid w:val="0078369F"/>
    <w:rsid w:val="00783ACE"/>
    <w:rsid w:val="00783B54"/>
    <w:rsid w:val="00783C51"/>
    <w:rsid w:val="00783C58"/>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B52"/>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09C"/>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35"/>
    <w:rsid w:val="007B55D3"/>
    <w:rsid w:val="007B5B89"/>
    <w:rsid w:val="007B5C4E"/>
    <w:rsid w:val="007B5F49"/>
    <w:rsid w:val="007B6205"/>
    <w:rsid w:val="007B65A9"/>
    <w:rsid w:val="007B6F8F"/>
    <w:rsid w:val="007B6FA1"/>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195"/>
    <w:rsid w:val="007D1968"/>
    <w:rsid w:val="007D1C0C"/>
    <w:rsid w:val="007D1D84"/>
    <w:rsid w:val="007D1DCD"/>
    <w:rsid w:val="007D1E03"/>
    <w:rsid w:val="007D22AD"/>
    <w:rsid w:val="007D24F3"/>
    <w:rsid w:val="007D26B6"/>
    <w:rsid w:val="007D2B8D"/>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02E"/>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7C2"/>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0C"/>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AC6"/>
    <w:rsid w:val="00811FED"/>
    <w:rsid w:val="00812140"/>
    <w:rsid w:val="008123C9"/>
    <w:rsid w:val="00812736"/>
    <w:rsid w:val="008127DC"/>
    <w:rsid w:val="00813425"/>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179"/>
    <w:rsid w:val="0082436C"/>
    <w:rsid w:val="00825821"/>
    <w:rsid w:val="00825B11"/>
    <w:rsid w:val="00825D57"/>
    <w:rsid w:val="00825ED6"/>
    <w:rsid w:val="0082636F"/>
    <w:rsid w:val="00826ABB"/>
    <w:rsid w:val="00826CD7"/>
    <w:rsid w:val="00827129"/>
    <w:rsid w:val="00827873"/>
    <w:rsid w:val="00827B02"/>
    <w:rsid w:val="00830029"/>
    <w:rsid w:val="0083111B"/>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9A3"/>
    <w:rsid w:val="00842A07"/>
    <w:rsid w:val="00842AAB"/>
    <w:rsid w:val="00842AAF"/>
    <w:rsid w:val="00842BEC"/>
    <w:rsid w:val="00842CFB"/>
    <w:rsid w:val="008434CC"/>
    <w:rsid w:val="00843681"/>
    <w:rsid w:val="00843ACF"/>
    <w:rsid w:val="00843DE9"/>
    <w:rsid w:val="0084407D"/>
    <w:rsid w:val="0084419C"/>
    <w:rsid w:val="008443E3"/>
    <w:rsid w:val="00844664"/>
    <w:rsid w:val="0084506E"/>
    <w:rsid w:val="0084548E"/>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1B8"/>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59C"/>
    <w:rsid w:val="008658BE"/>
    <w:rsid w:val="00865BC3"/>
    <w:rsid w:val="00865CC8"/>
    <w:rsid w:val="00865EBE"/>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BC"/>
    <w:rsid w:val="00875EEC"/>
    <w:rsid w:val="00875FE2"/>
    <w:rsid w:val="00876065"/>
    <w:rsid w:val="00876111"/>
    <w:rsid w:val="00876245"/>
    <w:rsid w:val="008762FE"/>
    <w:rsid w:val="00876333"/>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229"/>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9FF"/>
    <w:rsid w:val="008A5B5D"/>
    <w:rsid w:val="008A5B89"/>
    <w:rsid w:val="008A5C9F"/>
    <w:rsid w:val="008A5D7A"/>
    <w:rsid w:val="008A5F0E"/>
    <w:rsid w:val="008A65F5"/>
    <w:rsid w:val="008A6BEF"/>
    <w:rsid w:val="008A704B"/>
    <w:rsid w:val="008A7922"/>
    <w:rsid w:val="008B060A"/>
    <w:rsid w:val="008B0786"/>
    <w:rsid w:val="008B0795"/>
    <w:rsid w:val="008B0912"/>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846"/>
    <w:rsid w:val="008C09F0"/>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3E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0FEC"/>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5CE"/>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A0"/>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911"/>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CE8"/>
    <w:rsid w:val="00917E47"/>
    <w:rsid w:val="00917EAF"/>
    <w:rsid w:val="00917EB5"/>
    <w:rsid w:val="00920160"/>
    <w:rsid w:val="00920197"/>
    <w:rsid w:val="00920208"/>
    <w:rsid w:val="0092034F"/>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116"/>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39A"/>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3FC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C73"/>
    <w:rsid w:val="00967FC7"/>
    <w:rsid w:val="009704E2"/>
    <w:rsid w:val="00970621"/>
    <w:rsid w:val="009711F5"/>
    <w:rsid w:val="009715F6"/>
    <w:rsid w:val="009717EF"/>
    <w:rsid w:val="0097180E"/>
    <w:rsid w:val="00971C7C"/>
    <w:rsid w:val="00972148"/>
    <w:rsid w:val="009721BC"/>
    <w:rsid w:val="00972289"/>
    <w:rsid w:val="0097276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CF1"/>
    <w:rsid w:val="00983E6D"/>
    <w:rsid w:val="00983F1D"/>
    <w:rsid w:val="00983F81"/>
    <w:rsid w:val="00983FC0"/>
    <w:rsid w:val="009840AD"/>
    <w:rsid w:val="00984172"/>
    <w:rsid w:val="00984919"/>
    <w:rsid w:val="00984F2D"/>
    <w:rsid w:val="009851F0"/>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CAF"/>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C04"/>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5F45"/>
    <w:rsid w:val="009B6111"/>
    <w:rsid w:val="009B6112"/>
    <w:rsid w:val="009B619C"/>
    <w:rsid w:val="009B62C9"/>
    <w:rsid w:val="009B62E9"/>
    <w:rsid w:val="009B657C"/>
    <w:rsid w:val="009B661D"/>
    <w:rsid w:val="009B6C2A"/>
    <w:rsid w:val="009B72F9"/>
    <w:rsid w:val="009B75BA"/>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7E8"/>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0AE5"/>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2DE"/>
    <w:rsid w:val="009D6532"/>
    <w:rsid w:val="009D68C8"/>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4F52"/>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52B"/>
    <w:rsid w:val="00A23967"/>
    <w:rsid w:val="00A24059"/>
    <w:rsid w:val="00A24097"/>
    <w:rsid w:val="00A241DD"/>
    <w:rsid w:val="00A24A83"/>
    <w:rsid w:val="00A24B9E"/>
    <w:rsid w:val="00A24D13"/>
    <w:rsid w:val="00A25626"/>
    <w:rsid w:val="00A25963"/>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325"/>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6FAF"/>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4F6C"/>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3B30"/>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23"/>
    <w:rsid w:val="00A67AD6"/>
    <w:rsid w:val="00A702A2"/>
    <w:rsid w:val="00A70563"/>
    <w:rsid w:val="00A70954"/>
    <w:rsid w:val="00A70EDA"/>
    <w:rsid w:val="00A710BD"/>
    <w:rsid w:val="00A71536"/>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B6"/>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C5E"/>
    <w:rsid w:val="00A95D03"/>
    <w:rsid w:val="00A96687"/>
    <w:rsid w:val="00A971DD"/>
    <w:rsid w:val="00A974BB"/>
    <w:rsid w:val="00A978D5"/>
    <w:rsid w:val="00A9792B"/>
    <w:rsid w:val="00A97D12"/>
    <w:rsid w:val="00A97E57"/>
    <w:rsid w:val="00A97E80"/>
    <w:rsid w:val="00AA01B9"/>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6F3A"/>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4B"/>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7A8"/>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7C"/>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D6B"/>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865"/>
    <w:rsid w:val="00AF6D32"/>
    <w:rsid w:val="00AF6D68"/>
    <w:rsid w:val="00AF7769"/>
    <w:rsid w:val="00AF79D5"/>
    <w:rsid w:val="00AF7A95"/>
    <w:rsid w:val="00AF7B2A"/>
    <w:rsid w:val="00AF7FAA"/>
    <w:rsid w:val="00AF7FC9"/>
    <w:rsid w:val="00B00134"/>
    <w:rsid w:val="00B00189"/>
    <w:rsid w:val="00B002CB"/>
    <w:rsid w:val="00B003A8"/>
    <w:rsid w:val="00B00445"/>
    <w:rsid w:val="00B01309"/>
    <w:rsid w:val="00B013A2"/>
    <w:rsid w:val="00B01995"/>
    <w:rsid w:val="00B01A89"/>
    <w:rsid w:val="00B01CF5"/>
    <w:rsid w:val="00B027FD"/>
    <w:rsid w:val="00B029A7"/>
    <w:rsid w:val="00B02B3F"/>
    <w:rsid w:val="00B02CF8"/>
    <w:rsid w:val="00B02E65"/>
    <w:rsid w:val="00B02FB8"/>
    <w:rsid w:val="00B0384D"/>
    <w:rsid w:val="00B03891"/>
    <w:rsid w:val="00B03E97"/>
    <w:rsid w:val="00B04366"/>
    <w:rsid w:val="00B04463"/>
    <w:rsid w:val="00B04A91"/>
    <w:rsid w:val="00B04C3D"/>
    <w:rsid w:val="00B0541E"/>
    <w:rsid w:val="00B05528"/>
    <w:rsid w:val="00B0565F"/>
    <w:rsid w:val="00B056D3"/>
    <w:rsid w:val="00B05984"/>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908"/>
    <w:rsid w:val="00B62237"/>
    <w:rsid w:val="00B62F23"/>
    <w:rsid w:val="00B6368C"/>
    <w:rsid w:val="00B637CE"/>
    <w:rsid w:val="00B63D4C"/>
    <w:rsid w:val="00B6409B"/>
    <w:rsid w:val="00B6442F"/>
    <w:rsid w:val="00B644B6"/>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221"/>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52B"/>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16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BD3"/>
    <w:rsid w:val="00B90D5E"/>
    <w:rsid w:val="00B90E77"/>
    <w:rsid w:val="00B911A1"/>
    <w:rsid w:val="00B91699"/>
    <w:rsid w:val="00B917E4"/>
    <w:rsid w:val="00B91FB9"/>
    <w:rsid w:val="00B9208F"/>
    <w:rsid w:val="00B923C1"/>
    <w:rsid w:val="00B929F1"/>
    <w:rsid w:val="00B92FE5"/>
    <w:rsid w:val="00B930FB"/>
    <w:rsid w:val="00B93485"/>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0E1"/>
    <w:rsid w:val="00BB739E"/>
    <w:rsid w:val="00BB750C"/>
    <w:rsid w:val="00BB75C0"/>
    <w:rsid w:val="00BB760E"/>
    <w:rsid w:val="00BB7DAA"/>
    <w:rsid w:val="00BC0399"/>
    <w:rsid w:val="00BC09F9"/>
    <w:rsid w:val="00BC0A8F"/>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46B"/>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AAE"/>
    <w:rsid w:val="00BE5F8B"/>
    <w:rsid w:val="00BE623D"/>
    <w:rsid w:val="00BE6338"/>
    <w:rsid w:val="00BE6502"/>
    <w:rsid w:val="00BE6F50"/>
    <w:rsid w:val="00BE7284"/>
    <w:rsid w:val="00BE7566"/>
    <w:rsid w:val="00BE7B79"/>
    <w:rsid w:val="00BF0115"/>
    <w:rsid w:val="00BF01CD"/>
    <w:rsid w:val="00BF0397"/>
    <w:rsid w:val="00BF0914"/>
    <w:rsid w:val="00BF1356"/>
    <w:rsid w:val="00BF1703"/>
    <w:rsid w:val="00BF1F2E"/>
    <w:rsid w:val="00BF234B"/>
    <w:rsid w:val="00BF2411"/>
    <w:rsid w:val="00BF27F3"/>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547"/>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766"/>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8CC"/>
    <w:rsid w:val="00C13B39"/>
    <w:rsid w:val="00C13C1D"/>
    <w:rsid w:val="00C140CE"/>
    <w:rsid w:val="00C14112"/>
    <w:rsid w:val="00C1420B"/>
    <w:rsid w:val="00C14703"/>
    <w:rsid w:val="00C149DA"/>
    <w:rsid w:val="00C14B51"/>
    <w:rsid w:val="00C14C81"/>
    <w:rsid w:val="00C14C9B"/>
    <w:rsid w:val="00C14EBB"/>
    <w:rsid w:val="00C15204"/>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37D"/>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AD3"/>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50"/>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57C"/>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5D8"/>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B28"/>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8D2"/>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391"/>
    <w:rsid w:val="00CA34FF"/>
    <w:rsid w:val="00CA398E"/>
    <w:rsid w:val="00CA42E3"/>
    <w:rsid w:val="00CA4337"/>
    <w:rsid w:val="00CA43FC"/>
    <w:rsid w:val="00CA4902"/>
    <w:rsid w:val="00CA495B"/>
    <w:rsid w:val="00CA4A69"/>
    <w:rsid w:val="00CA4CF5"/>
    <w:rsid w:val="00CA4DA5"/>
    <w:rsid w:val="00CA4FF4"/>
    <w:rsid w:val="00CA53C8"/>
    <w:rsid w:val="00CA562B"/>
    <w:rsid w:val="00CA5EBE"/>
    <w:rsid w:val="00CA608C"/>
    <w:rsid w:val="00CA638D"/>
    <w:rsid w:val="00CA63FB"/>
    <w:rsid w:val="00CA679F"/>
    <w:rsid w:val="00CA6972"/>
    <w:rsid w:val="00CA69BC"/>
    <w:rsid w:val="00CA756E"/>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689B"/>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1CDD"/>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82"/>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3B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AAA"/>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0F8"/>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3888"/>
    <w:rsid w:val="00D343B8"/>
    <w:rsid w:val="00D345A5"/>
    <w:rsid w:val="00D346C5"/>
    <w:rsid w:val="00D34A4C"/>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B14"/>
    <w:rsid w:val="00D47C70"/>
    <w:rsid w:val="00D47FDB"/>
    <w:rsid w:val="00D47FFB"/>
    <w:rsid w:val="00D506B1"/>
    <w:rsid w:val="00D50706"/>
    <w:rsid w:val="00D508C8"/>
    <w:rsid w:val="00D509FA"/>
    <w:rsid w:val="00D50CD1"/>
    <w:rsid w:val="00D518E2"/>
    <w:rsid w:val="00D51C2F"/>
    <w:rsid w:val="00D51F70"/>
    <w:rsid w:val="00D5208A"/>
    <w:rsid w:val="00D52247"/>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915"/>
    <w:rsid w:val="00D62B9A"/>
    <w:rsid w:val="00D62E96"/>
    <w:rsid w:val="00D62E9F"/>
    <w:rsid w:val="00D63051"/>
    <w:rsid w:val="00D633E7"/>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1F2"/>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3F79"/>
    <w:rsid w:val="00D7406A"/>
    <w:rsid w:val="00D74198"/>
    <w:rsid w:val="00D741EC"/>
    <w:rsid w:val="00D7425E"/>
    <w:rsid w:val="00D742AC"/>
    <w:rsid w:val="00D745BA"/>
    <w:rsid w:val="00D74693"/>
    <w:rsid w:val="00D75156"/>
    <w:rsid w:val="00D75376"/>
    <w:rsid w:val="00D753B2"/>
    <w:rsid w:val="00D753C1"/>
    <w:rsid w:val="00D7551A"/>
    <w:rsid w:val="00D7590B"/>
    <w:rsid w:val="00D76332"/>
    <w:rsid w:val="00D76340"/>
    <w:rsid w:val="00D7634E"/>
    <w:rsid w:val="00D76484"/>
    <w:rsid w:val="00D77524"/>
    <w:rsid w:val="00D776CF"/>
    <w:rsid w:val="00D77D02"/>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A5"/>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38E"/>
    <w:rsid w:val="00D866C6"/>
    <w:rsid w:val="00D867CF"/>
    <w:rsid w:val="00D86D1C"/>
    <w:rsid w:val="00D87357"/>
    <w:rsid w:val="00D874B3"/>
    <w:rsid w:val="00D875AD"/>
    <w:rsid w:val="00D87B98"/>
    <w:rsid w:val="00D87E42"/>
    <w:rsid w:val="00D87FC9"/>
    <w:rsid w:val="00D90075"/>
    <w:rsid w:val="00D900F8"/>
    <w:rsid w:val="00D9047A"/>
    <w:rsid w:val="00D907FA"/>
    <w:rsid w:val="00D90C5C"/>
    <w:rsid w:val="00D90D36"/>
    <w:rsid w:val="00D91614"/>
    <w:rsid w:val="00D916C7"/>
    <w:rsid w:val="00D91B10"/>
    <w:rsid w:val="00D91DA8"/>
    <w:rsid w:val="00D922AA"/>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2D6"/>
    <w:rsid w:val="00DA4378"/>
    <w:rsid w:val="00DA48D6"/>
    <w:rsid w:val="00DA49C6"/>
    <w:rsid w:val="00DA4E69"/>
    <w:rsid w:val="00DA5036"/>
    <w:rsid w:val="00DA594E"/>
    <w:rsid w:val="00DA5FAB"/>
    <w:rsid w:val="00DA632E"/>
    <w:rsid w:val="00DA6581"/>
    <w:rsid w:val="00DA6C35"/>
    <w:rsid w:val="00DA6E4D"/>
    <w:rsid w:val="00DA720D"/>
    <w:rsid w:val="00DA727A"/>
    <w:rsid w:val="00DA74FC"/>
    <w:rsid w:val="00DA757A"/>
    <w:rsid w:val="00DA792E"/>
    <w:rsid w:val="00DA7C5F"/>
    <w:rsid w:val="00DA7D01"/>
    <w:rsid w:val="00DA7E5E"/>
    <w:rsid w:val="00DA7E69"/>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1EB4"/>
    <w:rsid w:val="00DC259C"/>
    <w:rsid w:val="00DC25CD"/>
    <w:rsid w:val="00DC2E46"/>
    <w:rsid w:val="00DC3016"/>
    <w:rsid w:val="00DC3113"/>
    <w:rsid w:val="00DC3732"/>
    <w:rsid w:val="00DC40EC"/>
    <w:rsid w:val="00DC432D"/>
    <w:rsid w:val="00DC44F6"/>
    <w:rsid w:val="00DC4AA9"/>
    <w:rsid w:val="00DC5313"/>
    <w:rsid w:val="00DC53A2"/>
    <w:rsid w:val="00DC5E05"/>
    <w:rsid w:val="00DC5F33"/>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064"/>
    <w:rsid w:val="00DD41AF"/>
    <w:rsid w:val="00DD44E6"/>
    <w:rsid w:val="00DD4520"/>
    <w:rsid w:val="00DD47DD"/>
    <w:rsid w:val="00DD4BE3"/>
    <w:rsid w:val="00DD51BE"/>
    <w:rsid w:val="00DD543E"/>
    <w:rsid w:val="00DD5635"/>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20C"/>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1652"/>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7E6"/>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791"/>
    <w:rsid w:val="00E239AF"/>
    <w:rsid w:val="00E23FB6"/>
    <w:rsid w:val="00E24374"/>
    <w:rsid w:val="00E24458"/>
    <w:rsid w:val="00E24E6F"/>
    <w:rsid w:val="00E24EDB"/>
    <w:rsid w:val="00E2504A"/>
    <w:rsid w:val="00E250F9"/>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4BF"/>
    <w:rsid w:val="00E31D3A"/>
    <w:rsid w:val="00E32389"/>
    <w:rsid w:val="00E3243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46"/>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E09"/>
    <w:rsid w:val="00E47FBE"/>
    <w:rsid w:val="00E50152"/>
    <w:rsid w:val="00E5018C"/>
    <w:rsid w:val="00E50B67"/>
    <w:rsid w:val="00E51184"/>
    <w:rsid w:val="00E51614"/>
    <w:rsid w:val="00E519F6"/>
    <w:rsid w:val="00E51F7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5B6"/>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4CBC"/>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3F6"/>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BD8"/>
    <w:rsid w:val="00E84E3D"/>
    <w:rsid w:val="00E852E1"/>
    <w:rsid w:val="00E8562D"/>
    <w:rsid w:val="00E856E7"/>
    <w:rsid w:val="00E856FF"/>
    <w:rsid w:val="00E859CC"/>
    <w:rsid w:val="00E859D6"/>
    <w:rsid w:val="00E85AE2"/>
    <w:rsid w:val="00E85C1C"/>
    <w:rsid w:val="00E85FB8"/>
    <w:rsid w:val="00E86435"/>
    <w:rsid w:val="00E865CB"/>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CE0"/>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4F9F"/>
    <w:rsid w:val="00EB512A"/>
    <w:rsid w:val="00EB55A9"/>
    <w:rsid w:val="00EB5AAD"/>
    <w:rsid w:val="00EB5E1A"/>
    <w:rsid w:val="00EB5E66"/>
    <w:rsid w:val="00EB6185"/>
    <w:rsid w:val="00EB621F"/>
    <w:rsid w:val="00EB6A41"/>
    <w:rsid w:val="00EB6B7E"/>
    <w:rsid w:val="00EB6BE2"/>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143"/>
    <w:rsid w:val="00EC378B"/>
    <w:rsid w:val="00EC3CBD"/>
    <w:rsid w:val="00EC3E26"/>
    <w:rsid w:val="00EC42BE"/>
    <w:rsid w:val="00EC4A88"/>
    <w:rsid w:val="00EC4B74"/>
    <w:rsid w:val="00EC4F2C"/>
    <w:rsid w:val="00EC5447"/>
    <w:rsid w:val="00EC5A7E"/>
    <w:rsid w:val="00EC5ABE"/>
    <w:rsid w:val="00EC5BFF"/>
    <w:rsid w:val="00EC5DBD"/>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1F76"/>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DBC"/>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2BA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257"/>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1F9C"/>
    <w:rsid w:val="00F32E4B"/>
    <w:rsid w:val="00F32F58"/>
    <w:rsid w:val="00F33095"/>
    <w:rsid w:val="00F3313A"/>
    <w:rsid w:val="00F33A8B"/>
    <w:rsid w:val="00F33AE8"/>
    <w:rsid w:val="00F33C12"/>
    <w:rsid w:val="00F33CE1"/>
    <w:rsid w:val="00F33CE6"/>
    <w:rsid w:val="00F34395"/>
    <w:rsid w:val="00F343F6"/>
    <w:rsid w:val="00F34749"/>
    <w:rsid w:val="00F349B7"/>
    <w:rsid w:val="00F34A12"/>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E61"/>
    <w:rsid w:val="00F446C5"/>
    <w:rsid w:val="00F45649"/>
    <w:rsid w:val="00F45882"/>
    <w:rsid w:val="00F45898"/>
    <w:rsid w:val="00F45C84"/>
    <w:rsid w:val="00F45D85"/>
    <w:rsid w:val="00F45E22"/>
    <w:rsid w:val="00F460EA"/>
    <w:rsid w:val="00F46789"/>
    <w:rsid w:val="00F469DC"/>
    <w:rsid w:val="00F46F38"/>
    <w:rsid w:val="00F474A0"/>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1"/>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C03"/>
    <w:rsid w:val="00F71E07"/>
    <w:rsid w:val="00F71F95"/>
    <w:rsid w:val="00F723BD"/>
    <w:rsid w:val="00F7264B"/>
    <w:rsid w:val="00F728E4"/>
    <w:rsid w:val="00F72F0F"/>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9F9"/>
    <w:rsid w:val="00F85CDC"/>
    <w:rsid w:val="00F85DB5"/>
    <w:rsid w:val="00F85E52"/>
    <w:rsid w:val="00F85E89"/>
    <w:rsid w:val="00F8622B"/>
    <w:rsid w:val="00F865E8"/>
    <w:rsid w:val="00F8674B"/>
    <w:rsid w:val="00F86766"/>
    <w:rsid w:val="00F86989"/>
    <w:rsid w:val="00F86EDC"/>
    <w:rsid w:val="00F9044E"/>
    <w:rsid w:val="00F9052F"/>
    <w:rsid w:val="00F90834"/>
    <w:rsid w:val="00F909E6"/>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BE9"/>
    <w:rsid w:val="00F95C3B"/>
    <w:rsid w:val="00F95C43"/>
    <w:rsid w:val="00F95C81"/>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7F"/>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4E"/>
    <w:rsid w:val="00FB3B6F"/>
    <w:rsid w:val="00FB3F84"/>
    <w:rsid w:val="00FB4064"/>
    <w:rsid w:val="00FB416C"/>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AF1"/>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A00"/>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3B1"/>
    <w:rsid w:val="00FD34A3"/>
    <w:rsid w:val="00FD34FC"/>
    <w:rsid w:val="00FD35F2"/>
    <w:rsid w:val="00FD38A4"/>
    <w:rsid w:val="00FD3E0A"/>
    <w:rsid w:val="00FD3F6D"/>
    <w:rsid w:val="00FD4387"/>
    <w:rsid w:val="00FD47DE"/>
    <w:rsid w:val="00FD4F27"/>
    <w:rsid w:val="00FD516E"/>
    <w:rsid w:val="00FD51A7"/>
    <w:rsid w:val="00FD5244"/>
    <w:rsid w:val="00FD538D"/>
    <w:rsid w:val="00FD560C"/>
    <w:rsid w:val="00FD5E7E"/>
    <w:rsid w:val="00FD61EE"/>
    <w:rsid w:val="00FD62D5"/>
    <w:rsid w:val="00FD63B6"/>
    <w:rsid w:val="00FD6A36"/>
    <w:rsid w:val="00FD743B"/>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21"/>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6F"/>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0E9"/>
    <w:rsid w:val="00FE74E1"/>
    <w:rsid w:val="00FE7960"/>
    <w:rsid w:val="00FE7AAA"/>
    <w:rsid w:val="00FE7AC2"/>
    <w:rsid w:val="00FE7DB6"/>
    <w:rsid w:val="00FE7DF1"/>
    <w:rsid w:val="00FE7ECF"/>
    <w:rsid w:val="00FF04B8"/>
    <w:rsid w:val="00FF0633"/>
    <w:rsid w:val="00FF064E"/>
    <w:rsid w:val="00FF0748"/>
    <w:rsid w:val="00FF0A53"/>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customStyle="1" w:styleId="CRCoverPageChar">
    <w:name w:val="CR Cover Page Char"/>
    <w:link w:val="CRCoverPage"/>
    <w:qFormat/>
    <w:rsid w:val="00307CDD"/>
    <w:rPr>
      <w:rFonts w:ascii="Arial" w:hAnsi="Arial"/>
      <w:lang w:val="en-GB" w:eastAsia="en-US"/>
    </w:rPr>
  </w:style>
  <w:style w:type="paragraph" w:customStyle="1" w:styleId="proposal">
    <w:name w:val="proposal"/>
    <w:basedOn w:val="Normal"/>
    <w:qFormat/>
    <w:rsid w:val="00FD743B"/>
    <w:pPr>
      <w:numPr>
        <w:numId w:val="45"/>
      </w:numPr>
      <w:spacing w:line="259" w:lineRule="auto"/>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5734499">
      <w:bodyDiv w:val="1"/>
      <w:marLeft w:val="0"/>
      <w:marRight w:val="0"/>
      <w:marTop w:val="0"/>
      <w:marBottom w:val="0"/>
      <w:divBdr>
        <w:top w:val="none" w:sz="0" w:space="0" w:color="auto"/>
        <w:left w:val="none" w:sz="0" w:space="0" w:color="auto"/>
        <w:bottom w:val="none" w:sz="0" w:space="0" w:color="auto"/>
        <w:right w:val="none" w:sz="0" w:space="0" w:color="auto"/>
      </w:divBdr>
    </w:div>
    <w:div w:id="11614171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2569169">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8105345">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306020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2689949">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7042422">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0490219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1534572">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675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3</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563</cp:revision>
  <cp:lastPrinted>2022-09-30T11:23:00Z</cp:lastPrinted>
  <dcterms:created xsi:type="dcterms:W3CDTF">2024-02-13T15:42:00Z</dcterms:created>
  <dcterms:modified xsi:type="dcterms:W3CDTF">2024-10-07T16:51:00Z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